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28CF" w14:textId="04B9E39F" w:rsidR="004E6BFE" w:rsidRDefault="002E0291" w:rsidP="00D25575">
      <w:pPr>
        <w:pStyle w:val="TopDiscliamer"/>
      </w:pPr>
      <w:r>
        <w:rPr>
          <w:noProof/>
          <w:lang w:val="en-US"/>
        </w:rPr>
        <w:drawing>
          <wp:anchor distT="0" distB="0" distL="114300" distR="114300" simplePos="0" relativeHeight="251658249" behindDoc="1" locked="1" layoutInCell="1" allowOverlap="1" wp14:anchorId="5690ACF7" wp14:editId="07485920">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2C13F2D" w14:textId="77777777" w:rsidR="004E6BFE" w:rsidRDefault="004E6BFE" w:rsidP="00794663">
      <w:pPr>
        <w:pStyle w:val="PURPOSE"/>
      </w:pPr>
      <w:r w:rsidRPr="002B33CE">
        <w:t>Purpose</w:t>
      </w:r>
    </w:p>
    <w:p w14:paraId="6604A101" w14:textId="77777777" w:rsidR="00490D06" w:rsidRDefault="00490D06" w:rsidP="00490D06">
      <w:pPr>
        <w:pStyle w:val="BODYTEXTELAA"/>
      </w:pPr>
      <w:r>
        <w:t>This policy will clearly define the:</w:t>
      </w:r>
    </w:p>
    <w:p w14:paraId="5AA1879E" w14:textId="4F0D7290" w:rsidR="00490D06" w:rsidRDefault="00490D06" w:rsidP="00490D06">
      <w:pPr>
        <w:pStyle w:val="BodyTextBullet1"/>
      </w:pPr>
      <w:r>
        <w:t xml:space="preserve">procedures to be followed when a child requires medication while attending </w:t>
      </w:r>
      <w:sdt>
        <w:sdtPr>
          <w:alias w:val="Company"/>
          <w:tag w:val=""/>
          <w:id w:val="-1840993419"/>
          <w:placeholder>
            <w:docPart w:val="D9FD407B450946A88C7007584FAFB290"/>
          </w:placeholder>
          <w:dataBinding w:prefixMappings="xmlns:ns0='http://schemas.openxmlformats.org/officeDocument/2006/extended-properties' " w:xpath="/ns0:Properties[1]/ns0:Company[1]" w:storeItemID="{6668398D-A668-4E3E-A5EB-62B293D839F1}"/>
          <w:text/>
        </w:sdtPr>
        <w:sdtContent>
          <w:r w:rsidR="00F85A91">
            <w:t>Rye Preschool</w:t>
          </w:r>
        </w:sdtContent>
      </w:sdt>
    </w:p>
    <w:p w14:paraId="4FFC85C4" w14:textId="132E09FD" w:rsidR="00145FDF" w:rsidRDefault="00145FDF" w:rsidP="00490D06">
      <w:pPr>
        <w:pStyle w:val="BodyTextBullet1"/>
      </w:pPr>
      <w:r>
        <w:t xml:space="preserve">storage of medication </w:t>
      </w:r>
    </w:p>
    <w:p w14:paraId="01DC9397" w14:textId="40BD8C21" w:rsidR="00490D06" w:rsidRDefault="00490D06" w:rsidP="00490D06">
      <w:pPr>
        <w:pStyle w:val="BodyTextBullet1"/>
      </w:pPr>
      <w:r>
        <w:t xml:space="preserve">responsibilities of </w:t>
      </w:r>
      <w:r w:rsidR="008D2935">
        <w:t>no</w:t>
      </w:r>
      <w:r w:rsidR="00116784">
        <w:t>minated supervisor, early childhood teacher, educators</w:t>
      </w:r>
      <w:r>
        <w:t>,</w:t>
      </w:r>
      <w:r w:rsidR="00116784">
        <w:t xml:space="preserve"> staff</w:t>
      </w:r>
      <w:r>
        <w:t xml:space="preserve"> parents/guardians and the approved provider to ensure the safe administration of medication at </w:t>
      </w:r>
      <w:sdt>
        <w:sdtPr>
          <w:alias w:val="Company"/>
          <w:tag w:val=""/>
          <w:id w:val="-1673333604"/>
          <w:placeholder>
            <w:docPart w:val="7093A80F3F974652A4893F7FA75413FC"/>
          </w:placeholder>
          <w:dataBinding w:prefixMappings="xmlns:ns0='http://schemas.openxmlformats.org/officeDocument/2006/extended-properties' " w:xpath="/ns0:Properties[1]/ns0:Company[1]" w:storeItemID="{6668398D-A668-4E3E-A5EB-62B293D839F1}"/>
          <w:text/>
        </w:sdtPr>
        <w:sdtContent>
          <w:r w:rsidR="00F85A91">
            <w:t>Rye Preschool</w:t>
          </w:r>
        </w:sdtContent>
      </w:sdt>
      <w:r w:rsidR="00AC5013">
        <w:t>.</w:t>
      </w:r>
    </w:p>
    <w:p w14:paraId="48D32F23" w14:textId="77777777" w:rsidR="003D5467" w:rsidRDefault="003D5467" w:rsidP="00502982">
      <w:pPr>
        <w:pStyle w:val="BODYTEXTELAA"/>
      </w:pPr>
    </w:p>
    <w:p w14:paraId="68C42CE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D8FC87C" wp14:editId="100B2F2A">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81D2A50" wp14:editId="31ED008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5B35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8FB75EE" w14:textId="77777777" w:rsidR="004E6BFE" w:rsidRDefault="00A95F87" w:rsidP="007343F6">
      <w:pPr>
        <w:pStyle w:val="PolicyStatement"/>
      </w:pPr>
      <w:r>
        <w:t xml:space="preserve">Policy </w:t>
      </w:r>
      <w:r w:rsidRPr="002B33CE">
        <w:t>Statement</w:t>
      </w:r>
    </w:p>
    <w:p w14:paraId="71E80765" w14:textId="77777777" w:rsidR="00A95F87" w:rsidRDefault="00A95F87" w:rsidP="007343F6">
      <w:pPr>
        <w:pStyle w:val="Heading2"/>
      </w:pPr>
      <w:r>
        <w:t>Values</w:t>
      </w:r>
    </w:p>
    <w:p w14:paraId="0C1C7484" w14:textId="549D00C4" w:rsidR="00F772E5" w:rsidRDefault="00000000" w:rsidP="00F772E5">
      <w:pPr>
        <w:pStyle w:val="BODYTEXTELAA"/>
      </w:pPr>
      <w:sdt>
        <w:sdtPr>
          <w:alias w:val="Company"/>
          <w:tag w:val=""/>
          <w:id w:val="-1931884762"/>
          <w:placeholder>
            <w:docPart w:val="4702083416FD4BB4ADACF00DF0F7A3A5"/>
          </w:placeholder>
          <w:dataBinding w:prefixMappings="xmlns:ns0='http://schemas.openxmlformats.org/officeDocument/2006/extended-properties' " w:xpath="/ns0:Properties[1]/ns0:Company[1]" w:storeItemID="{6668398D-A668-4E3E-A5EB-62B293D839F1}"/>
          <w:text/>
        </w:sdtPr>
        <w:sdtContent>
          <w:r w:rsidR="00F85A91">
            <w:t>Rye Preschool</w:t>
          </w:r>
        </w:sdtContent>
      </w:sdt>
      <w:r w:rsidR="00F772E5">
        <w:t xml:space="preserve"> is committed to:</w:t>
      </w:r>
    </w:p>
    <w:p w14:paraId="3AAEB156" w14:textId="35BBB695" w:rsidR="00F772E5" w:rsidRDefault="00F772E5" w:rsidP="00F772E5">
      <w:pPr>
        <w:pStyle w:val="BodyTextBullet1"/>
      </w:pPr>
      <w:r>
        <w:t xml:space="preserve">providing a safe and healthy environment for all children, </w:t>
      </w:r>
      <w:r w:rsidR="00C5716C">
        <w:t xml:space="preserve">early childhood teachers, </w:t>
      </w:r>
      <w:r>
        <w:t>educators, staff and other persons attending the service</w:t>
      </w:r>
    </w:p>
    <w:p w14:paraId="5AD611B9" w14:textId="21601571" w:rsidR="00F772E5" w:rsidRDefault="00F772E5" w:rsidP="00F772E5">
      <w:pPr>
        <w:pStyle w:val="BodyTextBullet1"/>
      </w:pPr>
      <w:r>
        <w:t>responding</w:t>
      </w:r>
      <w:r w:rsidR="00725F97">
        <w:t xml:space="preserve"> </w:t>
      </w:r>
      <w:r w:rsidR="003C53FF">
        <w:t>appropriately t</w:t>
      </w:r>
      <w:r>
        <w:t>o the needs of a child who is ill or becomes ill while attending the service</w:t>
      </w:r>
    </w:p>
    <w:p w14:paraId="6D70A905" w14:textId="3F0AB40C" w:rsidR="00A95F87" w:rsidRDefault="00F772E5" w:rsidP="00F772E5">
      <w:pPr>
        <w:pStyle w:val="BodyTextBullet1"/>
      </w:pPr>
      <w:r>
        <w:t xml:space="preserve">ensuring safe and appropriate administration </w:t>
      </w:r>
      <w:r w:rsidR="009D5DA2">
        <w:t xml:space="preserve">and storage </w:t>
      </w:r>
      <w:r>
        <w:t>of medication in accordance with legislative and regulatory requirements</w:t>
      </w:r>
    </w:p>
    <w:p w14:paraId="35AA01E6" w14:textId="77777777" w:rsidR="00FA29FB" w:rsidRDefault="00062346" w:rsidP="00FA29FB">
      <w:pPr>
        <w:pStyle w:val="BodyTextBullet1"/>
      </w:pPr>
      <w:r>
        <w:t xml:space="preserve">protecting </w:t>
      </w:r>
      <w:r w:rsidR="009277A1">
        <w:t>child privacy and ensuring confidentiality</w:t>
      </w:r>
    </w:p>
    <w:p w14:paraId="3F72B9E7" w14:textId="5149E24D" w:rsidR="00062346" w:rsidRDefault="00FA29FB" w:rsidP="007B11C9">
      <w:pPr>
        <w:pStyle w:val="BodyTextBullet1"/>
      </w:pPr>
      <w:r>
        <w:t xml:space="preserve">maintaining a duty of care to </w:t>
      </w:r>
      <w:r w:rsidR="00F929C5">
        <w:t xml:space="preserve">children at the service. </w:t>
      </w:r>
    </w:p>
    <w:p w14:paraId="2AAF0399" w14:textId="77777777" w:rsidR="00A95F87" w:rsidRDefault="00A95F87" w:rsidP="007343F6">
      <w:pPr>
        <w:pStyle w:val="Heading2"/>
      </w:pPr>
      <w:r>
        <w:t>Scope</w:t>
      </w:r>
    </w:p>
    <w:p w14:paraId="1729DF8C" w14:textId="6ACF883A"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30B8A58F74C46DB823171FC5CE97D28"/>
          </w:placeholder>
          <w:dataBinding w:prefixMappings="xmlns:ns0='http://schemas.openxmlformats.org/officeDocument/2006/extended-properties' " w:xpath="/ns0:Properties[1]/ns0:Company[1]" w:storeItemID="{6668398D-A668-4E3E-A5EB-62B293D839F1}"/>
          <w:text/>
        </w:sdtPr>
        <w:sdtContent>
          <w:r w:rsidR="00F85A91">
            <w:t>Rye Preschool</w:t>
          </w:r>
        </w:sdtContent>
      </w:sdt>
      <w:r w:rsidRPr="009D1539">
        <w:t>, including during offsite excursions and activities.</w:t>
      </w:r>
    </w:p>
    <w:p w14:paraId="3C71C4F8" w14:textId="77777777" w:rsidR="006C2AF0" w:rsidRDefault="006C2AF0" w:rsidP="00502982">
      <w:pPr>
        <w:pStyle w:val="BODYTEXTELAA"/>
      </w:pPr>
    </w:p>
    <w:p w14:paraId="739E2007"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C3AF19E" wp14:editId="2C5436C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4C9BB"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78B4D73" w14:textId="77777777" w:rsidTr="317721C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43FA6C1"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68ECF77A"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5DEFA74" w14:textId="36C59450"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63B2D00" w14:textId="57A151B0"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173A3251" w14:textId="0A19648D"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EA914AF" w14:textId="035357D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964DFF" w14:paraId="5BD506D1" w14:textId="77777777" w:rsidTr="317721C6">
        <w:tc>
          <w:tcPr>
            <w:tcW w:w="9067" w:type="dxa"/>
            <w:gridSpan w:val="6"/>
            <w:tcBorders>
              <w:top w:val="single" w:sz="4" w:space="0" w:color="B6BD37"/>
              <w:left w:val="single" w:sz="4" w:space="0" w:color="B6BD37"/>
              <w:bottom w:val="single" w:sz="4" w:space="0" w:color="B6BD37"/>
              <w:right w:val="single" w:sz="4" w:space="0" w:color="B6BD37"/>
            </w:tcBorders>
          </w:tcPr>
          <w:p w14:paraId="3E123701" w14:textId="330F0E2A" w:rsidR="00964DFF" w:rsidRDefault="00650D0D" w:rsidP="00D575DC">
            <w:pPr>
              <w:pStyle w:val="BODYTEXTELAA"/>
              <w:ind w:left="0"/>
              <w:jc w:val="center"/>
            </w:pPr>
            <w:r w:rsidRPr="00650D0D">
              <w:rPr>
                <w:b/>
                <w:bCs/>
              </w:rPr>
              <w:t>R</w:t>
            </w:r>
            <w:r w:rsidRPr="00650D0D">
              <w:t xml:space="preserve"> indicates legislation requirement, and should not be deleted</w:t>
            </w:r>
          </w:p>
        </w:tc>
      </w:tr>
      <w:tr w:rsidR="00D575DC" w14:paraId="3F704860"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6904B2B" w14:textId="33BDF856" w:rsidR="00D575DC" w:rsidRDefault="00D575DC" w:rsidP="00D575DC">
            <w:r>
              <w:t>E</w:t>
            </w:r>
            <w:r w:rsidRPr="003D4D73">
              <w:t xml:space="preserve">nsuring that parents/guardians are provided with </w:t>
            </w:r>
            <w:r w:rsidR="003C53FF">
              <w:t xml:space="preserve">access </w:t>
            </w:r>
            <w:r w:rsidR="00FA2B2E">
              <w:t>to</w:t>
            </w:r>
            <w:r w:rsidRPr="003D4D73">
              <w:t xml:space="preserve"> </w:t>
            </w:r>
            <w:r w:rsidR="009C76B8">
              <w:t xml:space="preserve">this </w:t>
            </w:r>
            <w:r w:rsidRPr="003D4D73">
              <w:t>polic</w:t>
            </w:r>
            <w:r w:rsidR="009C76B8">
              <w:t>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07DA6" w14:textId="7018D765" w:rsidR="00D575DC" w:rsidRDefault="00650D0D" w:rsidP="00D575DC">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012707" w14:textId="6DB17943" w:rsidR="00D575DC" w:rsidRPr="000471BC" w:rsidRDefault="00D575DC" w:rsidP="00D575DC">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42D570" w14:textId="4C85E47E" w:rsidR="00D575DC" w:rsidRDefault="00D575DC" w:rsidP="00D575DC">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315BC" w14:textId="77777777" w:rsidR="00D575DC" w:rsidRDefault="00D575DC" w:rsidP="00D575DC">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65B227" w14:textId="77777777" w:rsidR="00D575DC" w:rsidRDefault="00D575DC" w:rsidP="00D575DC">
            <w:pPr>
              <w:pStyle w:val="BODYTEXTELAA"/>
              <w:ind w:left="0"/>
              <w:jc w:val="center"/>
            </w:pPr>
          </w:p>
        </w:tc>
      </w:tr>
      <w:tr w:rsidR="00D575DC" w14:paraId="4AB694AF"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FBE6246" w14:textId="1F732569" w:rsidR="00D575DC" w:rsidRDefault="00D575DC" w:rsidP="00D575DC">
            <w:r>
              <w:lastRenderedPageBreak/>
              <w:t>C</w:t>
            </w:r>
            <w:r w:rsidRPr="00E073D5">
              <w:t>ommunicating with parents/guardians about the procedures outlined in this policy and the parent/guardian responsibilities when requesting medication be administered to their child, and making the medication record available for parents/guardians to record information during operational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CCFAEF" w14:textId="4D680C26" w:rsidR="00D575DC" w:rsidRPr="00907C6F" w:rsidRDefault="00176851" w:rsidP="00D575DC">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3850E" w14:textId="7BA645B0" w:rsidR="00D575DC" w:rsidRPr="000471BC" w:rsidRDefault="00D575DC" w:rsidP="00D575DC">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D448F1" w14:textId="0E2A5B64" w:rsidR="00D575DC" w:rsidRDefault="00BB25D5" w:rsidP="00D575DC">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FF441A" w14:textId="77777777" w:rsidR="00D575DC" w:rsidRDefault="00D575DC" w:rsidP="00D575DC">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491B5" w14:textId="77777777" w:rsidR="00D575DC" w:rsidRDefault="00D575DC" w:rsidP="00D575DC">
            <w:pPr>
              <w:pStyle w:val="BODYTEXTELAA"/>
              <w:ind w:left="0"/>
              <w:jc w:val="center"/>
            </w:pPr>
          </w:p>
        </w:tc>
      </w:tr>
      <w:tr w:rsidR="007C6E80" w14:paraId="2CEF43FE"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5C46A936" w14:textId="10AEC6F5" w:rsidR="007C6E80" w:rsidRDefault="007C6E80" w:rsidP="007C6E80">
            <w:pPr>
              <w:pStyle w:val="BODYTEXTELAA"/>
              <w:ind w:left="0"/>
            </w:pPr>
            <w:r>
              <w:t>E</w:t>
            </w:r>
            <w:r w:rsidRPr="00A23CE1">
              <w:t xml:space="preserve">nsuring that at least one educator on duty has a current </w:t>
            </w:r>
            <w:r w:rsidR="00874E46" w:rsidRPr="0082395F">
              <w:t xml:space="preserve">(within the previous 3 years) </w:t>
            </w:r>
            <w:r w:rsidRPr="0082395F">
              <w:t>approved</w:t>
            </w:r>
            <w:r w:rsidRPr="00A23CE1">
              <w:t xml:space="preserve"> first aid qualification, anaphylaxis management training and asthma management training </w:t>
            </w:r>
            <w:r w:rsidRPr="00E56BAB">
              <w:rPr>
                <w:rStyle w:val="RegulationLawChar"/>
              </w:rPr>
              <w:t>(Regulation 136)</w:t>
            </w:r>
          </w:p>
          <w:p w14:paraId="1DD65C4E" w14:textId="77777777" w:rsidR="007C6E80" w:rsidRDefault="007C6E80" w:rsidP="007C6E80">
            <w:pPr>
              <w:pStyle w:val="BODYTEXTELAA"/>
              <w:ind w:left="0"/>
            </w:pPr>
            <w:r>
              <w:rPr>
                <w:noProof/>
              </w:rPr>
              <mc:AlternateContent>
                <mc:Choice Requires="wps">
                  <w:drawing>
                    <wp:anchor distT="0" distB="0" distL="114300" distR="114300" simplePos="0" relativeHeight="251658261" behindDoc="0" locked="0" layoutInCell="1" allowOverlap="1" wp14:anchorId="1E97C3B4" wp14:editId="3F3B9600">
                      <wp:simplePos x="0" y="0"/>
                      <wp:positionH relativeFrom="column">
                        <wp:posOffset>1270</wp:posOffset>
                      </wp:positionH>
                      <wp:positionV relativeFrom="paragraph">
                        <wp:posOffset>635</wp:posOffset>
                      </wp:positionV>
                      <wp:extent cx="3337560" cy="948055"/>
                      <wp:effectExtent l="0" t="0" r="0" b="4445"/>
                      <wp:wrapNone/>
                      <wp:docPr id="13" name="Rectangle 13"/>
                      <wp:cNvGraphicFramePr/>
                      <a:graphic xmlns:a="http://schemas.openxmlformats.org/drawingml/2006/main">
                        <a:graphicData uri="http://schemas.microsoft.com/office/word/2010/wordprocessingShape">
                          <wps:wsp>
                            <wps:cNvSpPr/>
                            <wps:spPr>
                              <a:xfrm>
                                <a:off x="0" y="0"/>
                                <a:ext cx="3337560" cy="948055"/>
                              </a:xfrm>
                              <a:prstGeom prst="rect">
                                <a:avLst/>
                              </a:prstGeom>
                              <a:solidFill>
                                <a:srgbClr val="DFEE4C"/>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302DFCD" w14:textId="2E9BF047" w:rsidR="00905C9B" w:rsidRPr="00263FF9" w:rsidRDefault="00905C9B" w:rsidP="007B11C9">
                                  <w:pPr>
                                    <w:rPr>
                                      <w:color w:val="000000" w:themeColor="text1"/>
                                    </w:rPr>
                                  </w:pPr>
                                  <w:r w:rsidRPr="00263FF9">
                                    <w:rPr>
                                      <w:color w:val="000000" w:themeColor="text1"/>
                                    </w:rPr>
                                    <w:t>(Note: this is a minimum requirement. As a demonstration of duty of care and best practice, ELAA recommends that all educators have current</w:t>
                                  </w:r>
                                  <w:r w:rsidR="00711052">
                                    <w:rPr>
                                      <w:color w:val="000000" w:themeColor="text1"/>
                                    </w:rPr>
                                    <w:t xml:space="preserve"> </w:t>
                                  </w:r>
                                  <w:r w:rsidR="00711052" w:rsidRPr="0082395F">
                                    <w:rPr>
                                      <w:color w:val="000000" w:themeColor="text1"/>
                                    </w:rPr>
                                    <w:t>(within the previous 3 years)</w:t>
                                  </w:r>
                                  <w:r w:rsidR="00711052" w:rsidRPr="00711052">
                                    <w:rPr>
                                      <w:color w:val="000000" w:themeColor="text1"/>
                                    </w:rPr>
                                    <w:t xml:space="preserve"> </w:t>
                                  </w:r>
                                  <w:r w:rsidRPr="00263FF9">
                                    <w:rPr>
                                      <w:color w:val="000000" w:themeColor="text1"/>
                                    </w:rPr>
                                    <w:t>approved first aid qualifications</w:t>
                                  </w:r>
                                  <w:r>
                                    <w:rPr>
                                      <w:color w:val="000000" w:themeColor="text1"/>
                                    </w:rPr>
                                    <w:t>,</w:t>
                                  </w:r>
                                  <w:r w:rsidRPr="00263FF9">
                                    <w:rPr>
                                      <w:color w:val="000000" w:themeColor="text1"/>
                                    </w:rPr>
                                    <w:t xml:space="preserve">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7C3B4" id="Rectangle 13" o:spid="_x0000_s1026" style="position:absolute;margin-left:.1pt;margin-top:.05pt;width:262.8pt;height:74.6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" fillcolor="#dfee4c" stroked="f" strokeweight="2pt">
                      <v:textbox>
                        <w:txbxContent>
                          <w:p w14:paraId="1302DFCD" w14:textId="2E9BF047" w:rsidR="00905C9B" w:rsidRPr="00263FF9" w:rsidRDefault="00905C9B" w:rsidP="007B11C9">
                            <w:pPr>
                              <w:rPr>
                                <w:color w:val="000000" w:themeColor="text1"/>
                              </w:rPr>
                            </w:pPr>
                            <w:r w:rsidRPr="00263FF9">
                              <w:rPr>
                                <w:color w:val="000000" w:themeColor="text1"/>
                              </w:rPr>
                              <w:t>(Note: this is a minimum requirement. As a demonstration of duty of care and best practice, ELAA recommends that all educators have current</w:t>
                            </w:r>
                            <w:r w:rsidR="00711052">
                              <w:rPr>
                                <w:color w:val="000000" w:themeColor="text1"/>
                              </w:rPr>
                              <w:t xml:space="preserve"> </w:t>
                            </w:r>
                            <w:r w:rsidR="00711052" w:rsidRPr="0082395F">
                              <w:rPr>
                                <w:color w:val="000000" w:themeColor="text1"/>
                              </w:rPr>
                              <w:t>(within the previous 3 years)</w:t>
                            </w:r>
                            <w:r w:rsidR="00711052" w:rsidRPr="00711052">
                              <w:rPr>
                                <w:color w:val="000000" w:themeColor="text1"/>
                              </w:rPr>
                              <w:t xml:space="preserve"> </w:t>
                            </w:r>
                            <w:r w:rsidRPr="00263FF9">
                              <w:rPr>
                                <w:color w:val="000000" w:themeColor="text1"/>
                              </w:rPr>
                              <w:t>approved first aid qualifications</w:t>
                            </w:r>
                            <w:r>
                              <w:rPr>
                                <w:color w:val="000000" w:themeColor="text1"/>
                              </w:rPr>
                              <w:t>,</w:t>
                            </w:r>
                            <w:r w:rsidRPr="00263FF9">
                              <w:rPr>
                                <w:color w:val="000000" w:themeColor="text1"/>
                              </w:rPr>
                              <w:t xml:space="preserve"> anaphylaxis management training and asthma management training.)</w:t>
                            </w:r>
                          </w:p>
                        </w:txbxContent>
                      </v:textbox>
                    </v:rect>
                  </w:pict>
                </mc:Fallback>
              </mc:AlternateContent>
            </w:r>
          </w:p>
          <w:p w14:paraId="439FCE17" w14:textId="77777777" w:rsidR="007C6E80" w:rsidRDefault="007C6E80" w:rsidP="007C6E80">
            <w:pPr>
              <w:pStyle w:val="BODYTEXTELAA"/>
              <w:ind w:left="0"/>
            </w:pPr>
          </w:p>
          <w:p w14:paraId="64B21335" w14:textId="77777777" w:rsidR="007C6E80" w:rsidRDefault="007C6E80" w:rsidP="007C6E80">
            <w:pPr>
              <w:pStyle w:val="BODYTEXTELAA"/>
              <w:ind w:left="0"/>
              <w:rPr>
                <w:sz w:val="28"/>
                <w:szCs w:val="28"/>
              </w:rPr>
            </w:pPr>
          </w:p>
          <w:p w14:paraId="745EE952" w14:textId="77777777" w:rsidR="007C6E80" w:rsidRDefault="007C6E80" w:rsidP="007C6E80"/>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29EEB0" w14:textId="3C92FC4E" w:rsidR="007C6E80" w:rsidRDefault="00176851" w:rsidP="007C6E80">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B6D889" w14:textId="631C15B8" w:rsidR="007C6E80" w:rsidRPr="000471BC" w:rsidRDefault="007C6E80" w:rsidP="007C6E80">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F0B0" w14:textId="77777777" w:rsidR="007C6E80" w:rsidRDefault="007C6E80" w:rsidP="007C6E80">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275F96" w14:textId="77777777" w:rsidR="007C6E80" w:rsidRDefault="007C6E80" w:rsidP="007C6E80">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8ADA8E" w14:textId="77777777" w:rsidR="007C6E80" w:rsidRDefault="007C6E80" w:rsidP="007C6E80">
            <w:pPr>
              <w:pStyle w:val="BODYTEXTELAA"/>
              <w:ind w:left="0"/>
              <w:jc w:val="center"/>
            </w:pPr>
          </w:p>
        </w:tc>
      </w:tr>
      <w:tr w:rsidR="00AD59C8" w14:paraId="7EBC910B"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2F6DECF" w14:textId="1B92C3BB" w:rsidR="00AD59C8" w:rsidRDefault="00AD59C8" w:rsidP="00AD59C8">
            <w:pPr>
              <w:pStyle w:val="BODYTEXTELAA"/>
              <w:ind w:left="0"/>
            </w:pPr>
            <w:r>
              <w:t>Ensuring that all staff</w:t>
            </w:r>
            <w:r w:rsidRPr="00E13A95">
              <w:t xml:space="preserve"> are familiar with the procedures for the administration of medication</w:t>
            </w:r>
            <w:r>
              <w:t xml:space="preserve"> </w:t>
            </w:r>
            <w:r w:rsidRPr="00C5455A">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CE948D" w14:textId="2D49E0E7" w:rsidR="00AD59C8"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25A789" w14:textId="00C0E722" w:rsidR="00AD59C8" w:rsidRPr="000471BC" w:rsidRDefault="00AD59C8" w:rsidP="00AD59C8">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990318" w14:textId="036FAC31" w:rsidR="00AD59C8" w:rsidRDefault="00AD59C8" w:rsidP="00AD59C8">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187EC4"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4173E" w14:textId="77777777" w:rsidR="00AD59C8" w:rsidRDefault="00AD59C8" w:rsidP="00AD59C8">
            <w:pPr>
              <w:pStyle w:val="BODYTEXTELAA"/>
              <w:ind w:left="0"/>
              <w:jc w:val="center"/>
            </w:pPr>
          </w:p>
        </w:tc>
      </w:tr>
      <w:tr w:rsidR="00AD59C8" w14:paraId="48333854"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26270062" w14:textId="6D918A02" w:rsidR="00AD59C8" w:rsidRDefault="00AD59C8" w:rsidP="00AD59C8">
            <w:r>
              <w:t>E</w:t>
            </w:r>
            <w:r w:rsidRPr="00100297">
              <w:t xml:space="preserve">nsuring that each child’s enrolment form provides details of the name, address and telephone number of any person who is authorised to consent to medical treatment of, or to authorise administration of medication to the child </w:t>
            </w:r>
            <w:r w:rsidRPr="00383CD6">
              <w:rPr>
                <w:rStyle w:val="RegulationLawChar"/>
              </w:rPr>
              <w:t>(Regulation 160(3)(iv))</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66DA4" w14:textId="3E9014E0" w:rsidR="00AD59C8" w:rsidRPr="00907C6F"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915B4" w14:textId="55CE10BA" w:rsidR="00AD59C8" w:rsidRPr="000471BC" w:rsidRDefault="00AD59C8" w:rsidP="00AD59C8">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F26E2A" w14:textId="5D649D6A" w:rsidR="00AD59C8" w:rsidRDefault="00AD59C8" w:rsidP="00AD59C8">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8F796"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BEDD0E" w14:textId="77777777" w:rsidR="00AD59C8" w:rsidRDefault="00AD59C8" w:rsidP="00AD59C8">
            <w:pPr>
              <w:pStyle w:val="BODYTEXTELAA"/>
              <w:ind w:left="0"/>
              <w:jc w:val="center"/>
            </w:pPr>
          </w:p>
        </w:tc>
      </w:tr>
      <w:tr w:rsidR="00AD59C8" w14:paraId="2DBBC5F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8B986D0" w14:textId="6B65DFC5" w:rsidR="00AD59C8" w:rsidRDefault="00AD59C8" w:rsidP="00AD59C8">
            <w:r>
              <w:t>E</w:t>
            </w:r>
            <w:r w:rsidRPr="00FA4F12">
              <w:t>nsuring that medication is only administered to a child being educated and cared for by</w:t>
            </w:r>
            <w:r>
              <w:t xml:space="preserve"> </w:t>
            </w:r>
            <w:sdt>
              <w:sdtPr>
                <w:alias w:val="Company"/>
                <w:tag w:val=""/>
                <w:id w:val="1475024379"/>
                <w:placeholder>
                  <w:docPart w:val="07332805FB684EFF9B0807030A7F35C7"/>
                </w:placeholder>
                <w:dataBinding w:prefixMappings="xmlns:ns0='http://schemas.openxmlformats.org/officeDocument/2006/extended-properties' " w:xpath="/ns0:Properties[1]/ns0:Company[1]" w:storeItemID="{6668398D-A668-4E3E-A5EB-62B293D839F1}"/>
                <w:text/>
              </w:sdtPr>
              <w:sdtContent>
                <w:r w:rsidR="00F85A91">
                  <w:t>Rye Preschool</w:t>
                </w:r>
              </w:sdtContent>
            </w:sdt>
            <w:r w:rsidRPr="00FA4F12">
              <w:t xml:space="preserve"> when it is authorised</w:t>
            </w:r>
            <w:r>
              <w:t xml:space="preserve"> (written or verbal)</w:t>
            </w:r>
            <w:r w:rsidRPr="00FA4F12">
              <w:t xml:space="preserve">, except in the case of an anaphylaxis or asthma emergency </w:t>
            </w:r>
            <w:r w:rsidRPr="00383CD6">
              <w:rPr>
                <w:rStyle w:val="RegulationLawChar"/>
              </w:rPr>
              <w:t>(Regulations 93,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75C7C9" w14:textId="48EB6053" w:rsidR="00AD59C8" w:rsidRPr="00907C6F"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7E24EA" w14:textId="0FFFB52D" w:rsidR="00AD59C8" w:rsidRPr="00B4521E" w:rsidRDefault="00B17BBE" w:rsidP="00AD59C8">
            <w:pPr>
              <w:pStyle w:val="Boldtick"/>
              <w:framePr w:hSpace="0" w:wrap="auto" w:vAnchor="margin" w:hAnchor="text" w:xAlign="left" w:yAlign="inline"/>
              <w:rPr>
                <w:rFonts w:ascii="Abadi" w:hAnsi="Abadi"/>
              </w:rPr>
            </w:pPr>
            <w:r w:rsidRPr="00B4521E">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5AF601" w14:textId="7CC611CB" w:rsidR="00AD59C8" w:rsidRDefault="00AD59C8" w:rsidP="00AD59C8">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C6BC3"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DF0B27" w14:textId="77777777" w:rsidR="00AD59C8" w:rsidRDefault="00AD59C8" w:rsidP="00AD59C8">
            <w:pPr>
              <w:pStyle w:val="BODYTEXTELAA"/>
              <w:ind w:left="0"/>
              <w:jc w:val="center"/>
            </w:pPr>
          </w:p>
        </w:tc>
      </w:tr>
      <w:tr w:rsidR="004A2694" w14:paraId="5D7CE969"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91556D4" w14:textId="211F5E8D" w:rsidR="004A2694" w:rsidRDefault="004A2694" w:rsidP="004A2694">
            <w:r>
              <w:t>E</w:t>
            </w:r>
            <w:r w:rsidRPr="000F3031">
              <w:t xml:space="preserve">nsuring that a medication record </w:t>
            </w:r>
            <w:r w:rsidR="006C694B" w:rsidRPr="006C694B">
              <w:rPr>
                <w:rStyle w:val="RefertoSourceDefinitionsAttachmentChar"/>
              </w:rPr>
              <w:t xml:space="preserve">(refer to Sources) </w:t>
            </w:r>
            <w:r w:rsidRPr="000F3031">
              <w:t xml:space="preserve">meets the requirements set out in </w:t>
            </w:r>
            <w:r w:rsidRPr="00F7662C">
              <w:rPr>
                <w:rStyle w:val="RegulationLawChar"/>
              </w:rPr>
              <w:t>Regulation 92(3)</w:t>
            </w:r>
            <w:r w:rsidRPr="000F3031">
              <w:t xml:space="preserve"> </w:t>
            </w:r>
            <w:r>
              <w:t xml:space="preserve">and </w:t>
            </w:r>
            <w:r w:rsidRPr="000F3031">
              <w:t xml:space="preserve">is always available for recording the administration of medication to children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B0F14F" w14:textId="0F1BE70D" w:rsidR="004A2694" w:rsidRPr="00907C6F" w:rsidRDefault="003C39D0" w:rsidP="004A2694">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264BEE" w14:textId="22C96BCB" w:rsidR="004A2694" w:rsidRPr="00672742" w:rsidRDefault="00B4521E" w:rsidP="004A2694">
            <w:pPr>
              <w:pStyle w:val="Boldtick"/>
              <w:framePr w:hSpace="0" w:wrap="auto" w:vAnchor="margin" w:hAnchor="text" w:xAlign="left" w:yAlign="inline"/>
              <w:rPr>
                <w:rFonts w:ascii="Abadi" w:hAnsi="Abadi"/>
              </w:rPr>
            </w:pPr>
            <w:r w:rsidRPr="00672742">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3B900D" w14:textId="3C509FBC" w:rsidR="004A2694" w:rsidRDefault="004A2694" w:rsidP="004A2694">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120B1B" w14:textId="77777777" w:rsidR="004A2694" w:rsidRDefault="004A2694" w:rsidP="004A2694">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40D01D" w14:textId="77777777" w:rsidR="004A2694" w:rsidRDefault="004A2694" w:rsidP="004A2694">
            <w:pPr>
              <w:pStyle w:val="BODYTEXTELAA"/>
              <w:ind w:left="0"/>
              <w:jc w:val="center"/>
            </w:pPr>
          </w:p>
        </w:tc>
      </w:tr>
      <w:tr w:rsidR="005E0489" w14:paraId="6EC9D6D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34F2DB9" w14:textId="3CBA3701" w:rsidR="005E0489" w:rsidRDefault="005E0489" w:rsidP="005E0489">
            <w:r>
              <w:t>E</w:t>
            </w:r>
            <w:r w:rsidRPr="0051457E">
              <w:t xml:space="preserve">nsuring that all details in the medication record </w:t>
            </w:r>
            <w:r w:rsidR="00041A67" w:rsidRPr="00F41512">
              <w:rPr>
                <w:rStyle w:val="RefertoSourceDefinitionsAttachmentChar"/>
              </w:rPr>
              <w:t>(refer to Sources)</w:t>
            </w:r>
            <w:r w:rsidR="00F41512">
              <w:t xml:space="preserve"> </w:t>
            </w:r>
            <w:r w:rsidRPr="0051457E">
              <w:t xml:space="preserve">have been completed by parents/guardians/authorised persons in accordance with </w:t>
            </w:r>
            <w:r w:rsidRPr="00E609C1">
              <w:rPr>
                <w:rStyle w:val="RegulationLawChar"/>
              </w:rPr>
              <w:t>Regulation 92(3)</w:t>
            </w:r>
            <w:r w:rsidRPr="0051457E">
              <w:t xml:space="preserve"> prior to administering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9A07C5" w14:textId="6EB43E36" w:rsidR="005E0489" w:rsidRDefault="003C39D0" w:rsidP="005E048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28EA42" w14:textId="2425A326" w:rsidR="005E0489" w:rsidRPr="00672742" w:rsidRDefault="00672742" w:rsidP="005E0489">
            <w:pPr>
              <w:pStyle w:val="Boldtick"/>
              <w:framePr w:hSpace="0" w:wrap="auto" w:vAnchor="margin" w:hAnchor="text" w:xAlign="left" w:yAlign="inline"/>
              <w:rPr>
                <w:rFonts w:ascii="Abadi" w:hAnsi="Abadi"/>
              </w:rPr>
            </w:pPr>
            <w:r w:rsidRPr="00672742">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AFA9B7" w14:textId="69B5F358" w:rsidR="005E0489" w:rsidRDefault="005E0489" w:rsidP="005E0489">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0E8CC0" w14:textId="77777777" w:rsidR="005E0489" w:rsidRDefault="005E0489" w:rsidP="005E048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A6F3A" w14:textId="77777777" w:rsidR="005E0489" w:rsidRDefault="005E0489" w:rsidP="005E0489">
            <w:pPr>
              <w:pStyle w:val="BODYTEXTELAA"/>
              <w:ind w:left="0"/>
              <w:jc w:val="center"/>
            </w:pPr>
          </w:p>
        </w:tc>
      </w:tr>
      <w:tr w:rsidR="00CF0DAE" w14:paraId="3B1B296B"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9C21826" w14:textId="10E9FAB6" w:rsidR="00CF0DAE" w:rsidRDefault="00CF0DAE" w:rsidP="00CF0DAE">
            <w:r w:rsidRPr="00CF0DAE">
              <w:t xml:space="preserve">Ensuring that medication records are kept and stored securely until the end of 3 years after the last date on which the child was educated and cared for by the service </w:t>
            </w:r>
            <w:r w:rsidRPr="00CF0DAE">
              <w:rPr>
                <w:rStyle w:val="RegulationLawChar"/>
              </w:rPr>
              <w:t>(Regulation 183(2)(d))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56297" w14:textId="4E5183A9"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440D35" w14:textId="4A8B6EED" w:rsidR="00CF0DAE" w:rsidRPr="000471BC" w:rsidRDefault="00D51EFA" w:rsidP="00CF0DAE">
            <w:pPr>
              <w:pStyle w:val="Boldtick"/>
              <w:framePr w:hSpace="0" w:wrap="auto" w:vAnchor="margin" w:hAnchor="text" w:xAlign="left" w:yAlign="inline"/>
              <w:rPr>
                <w:b w:val="0"/>
                <w:bCs w:val="0"/>
              </w:rPr>
            </w:pPr>
            <w:r>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BB4F44" w14:textId="622B61B9" w:rsidR="00CF0DAE" w:rsidRDefault="00D51EFA" w:rsidP="00CF0DAE">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DCD992" w14:textId="77777777" w:rsidR="00CF0DAE" w:rsidRDefault="00CF0DAE" w:rsidP="00CF0DAE">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9375CE" w14:textId="77777777" w:rsidR="00CF0DAE" w:rsidRDefault="00CF0DAE" w:rsidP="00CF0DAE">
            <w:pPr>
              <w:pStyle w:val="BODYTEXTELAA"/>
              <w:ind w:left="0"/>
              <w:jc w:val="center"/>
            </w:pPr>
          </w:p>
        </w:tc>
      </w:tr>
      <w:tr w:rsidR="00CF0DAE" w14:paraId="3343A258"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004CAF9" w14:textId="6A8C091A" w:rsidR="00CF0DAE" w:rsidRDefault="00CF0DAE" w:rsidP="00CF0DAE">
            <w:pPr>
              <w:pStyle w:val="BODYTEXTELAA"/>
              <w:ind w:left="0"/>
            </w:pPr>
            <w:r w:rsidRPr="00DC2D2F">
              <w:t xml:space="preserve">Ensuring that the medication is administered in accordance with </w:t>
            </w:r>
            <w:r w:rsidRPr="00DC2D2F">
              <w:rPr>
                <w:rStyle w:val="RegulationLawChar"/>
              </w:rPr>
              <w:t>Regulation 95</w:t>
            </w:r>
            <w:r w:rsidR="00DC2D2F">
              <w:rPr>
                <w:rStyle w:val="RegulationLawChar"/>
              </w:rPr>
              <w:t>,</w:t>
            </w:r>
            <w:r w:rsidRPr="00DC2D2F">
              <w:rPr>
                <w:rStyle w:val="RegulationLawChar"/>
              </w:rPr>
              <w:t xml:space="preserve"> and 96 </w:t>
            </w:r>
            <w:r w:rsidRPr="00DC2D2F">
              <w:t>if relevant</w:t>
            </w:r>
            <w:r w:rsidRPr="00DC2D2F">
              <w:rPr>
                <w:rStyle w:val="RegulationLawChar"/>
              </w:rPr>
              <w:t xml:space="preserve"> </w:t>
            </w:r>
            <w:r w:rsidRPr="00DC2D2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BB835" w14:textId="0E91FE5B"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68593" w14:textId="1885DAF8"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3F145A" w14:textId="1DBEB2B4" w:rsidR="00CF0DAE" w:rsidRDefault="003C39D0" w:rsidP="00CF0DAE">
            <w:pPr>
              <w:pStyle w:val="Bold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FC70CD" w14:textId="77777777" w:rsidR="00CF0DAE" w:rsidRDefault="00CF0DAE" w:rsidP="00CF0DAE">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80337A" w14:textId="77777777" w:rsidR="00CF0DAE" w:rsidRDefault="00CF0DAE" w:rsidP="00CF0DAE">
            <w:pPr>
              <w:pStyle w:val="BODYTEXTELAA"/>
              <w:ind w:left="0"/>
              <w:jc w:val="center"/>
            </w:pPr>
          </w:p>
        </w:tc>
      </w:tr>
      <w:tr w:rsidR="008B10C3" w14:paraId="669E3CC4"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4B7C756" w14:textId="608BB62C" w:rsidR="008B10C3" w:rsidRDefault="008B10C3" w:rsidP="008B10C3">
            <w:pPr>
              <w:pStyle w:val="BODYTEXTELAA"/>
              <w:ind w:left="0"/>
            </w:pPr>
            <w:r>
              <w:t>I</w:t>
            </w:r>
            <w:r w:rsidRPr="00F551CE">
              <w:t xml:space="preserve">nforming the </w:t>
            </w:r>
            <w:r w:rsidR="00FD284A">
              <w:t xml:space="preserve">ECT or educator </w:t>
            </w:r>
            <w:r w:rsidRPr="00F551CE">
              <w:t>if any medication has been administered to the child before bringing them to the service, and if the administration of that medication is relevant to or may affect the care provided to the child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66FF03" w14:textId="72DC6932" w:rsidR="008B10C3" w:rsidRDefault="008B10C3"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20EF3" w14:textId="0D86439C" w:rsidR="008B10C3" w:rsidRDefault="008B10C3"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145997" w14:textId="465D8A0F" w:rsidR="008B10C3" w:rsidRDefault="008B10C3"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BDE37A" w14:textId="4E80470C" w:rsidR="008B10C3" w:rsidRDefault="008B10C3" w:rsidP="008B10C3">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CC8F31" w14:textId="77777777" w:rsidR="008B10C3" w:rsidRDefault="008B10C3" w:rsidP="008B10C3">
            <w:pPr>
              <w:pStyle w:val="BODYTEXTELAA"/>
              <w:ind w:left="0"/>
              <w:jc w:val="center"/>
            </w:pPr>
          </w:p>
        </w:tc>
      </w:tr>
      <w:tr w:rsidR="008B10C3" w14:paraId="29C6A2A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81BFA2A" w14:textId="5EF14EE7" w:rsidR="008B10C3" w:rsidRDefault="008B10C3" w:rsidP="008B10C3">
            <w:pPr>
              <w:pStyle w:val="BODYTEXTELAA"/>
              <w:ind w:left="0"/>
            </w:pPr>
            <w:r>
              <w:t>P</w:t>
            </w:r>
            <w:r w:rsidRPr="0041625D">
              <w:t>hysically handing the medication to a staff member and informing them of the appropriate storage and administration instructions for the medication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58DB74" w14:textId="5E76C985" w:rsidR="008B10C3" w:rsidRDefault="008B10C3"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79B79" w14:textId="71D04869" w:rsidR="008B10C3" w:rsidRDefault="008B10C3"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4462D9" w14:textId="63E5613D" w:rsidR="008B10C3" w:rsidRDefault="008B10C3"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0FC46" w14:textId="7B539EC3" w:rsidR="008B10C3" w:rsidRDefault="008B10C3" w:rsidP="008B10C3">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2AA9F3" w14:textId="77777777" w:rsidR="008B10C3" w:rsidRDefault="008B10C3" w:rsidP="008B10C3">
            <w:pPr>
              <w:pStyle w:val="BODYTEXTELAA"/>
              <w:ind w:left="0"/>
              <w:jc w:val="center"/>
            </w:pPr>
          </w:p>
        </w:tc>
      </w:tr>
      <w:tr w:rsidR="0082307A" w14:paraId="530E916E"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55222C31" w14:textId="22292E36" w:rsidR="0082307A" w:rsidRDefault="0082307A" w:rsidP="008B10C3">
            <w:pPr>
              <w:pStyle w:val="BODYTEXTELAA"/>
              <w:ind w:left="0"/>
            </w:pPr>
            <w:r w:rsidRPr="0082307A">
              <w:t>Ensuring that no medication or over-the-counter</w:t>
            </w:r>
            <w:r w:rsidR="00634E1D">
              <w:t xml:space="preserve"> </w:t>
            </w:r>
            <w:r w:rsidR="00634E1D" w:rsidRPr="007B11C9">
              <w:rPr>
                <w:rStyle w:val="RefertoSourceDefinitionsAttachmentChar"/>
              </w:rPr>
              <w:t xml:space="preserve">(refer to </w:t>
            </w:r>
            <w:r w:rsidR="007673FE" w:rsidRPr="007B11C9">
              <w:rPr>
                <w:rStyle w:val="RefertoSourceDefinitionsAttachmentChar"/>
              </w:rPr>
              <w:t xml:space="preserve">Definitions) </w:t>
            </w:r>
            <w:r w:rsidR="007673FE" w:rsidRPr="007673FE">
              <w:t>products</w:t>
            </w:r>
            <w:r w:rsidRPr="007673FE">
              <w:t xml:space="preserve"> </w:t>
            </w:r>
            <w:r w:rsidRPr="0082307A">
              <w:t>are left in their child’s bag or locker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062EC4" w14:textId="77777777" w:rsidR="0082307A" w:rsidRDefault="0082307A"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CDC4F" w14:textId="77777777" w:rsidR="0082307A" w:rsidRDefault="0082307A"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DCAB00" w14:textId="77777777" w:rsidR="0082307A" w:rsidRDefault="0082307A"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98F2D9" w14:textId="55E1DEE7" w:rsidR="0082307A" w:rsidRDefault="0082307A" w:rsidP="008B10C3">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A92C1F" w14:textId="77777777" w:rsidR="0082307A" w:rsidRDefault="0082307A" w:rsidP="008B10C3">
            <w:pPr>
              <w:pStyle w:val="BODYTEXTELAA"/>
              <w:ind w:left="0"/>
              <w:jc w:val="center"/>
            </w:pPr>
          </w:p>
        </w:tc>
      </w:tr>
      <w:tr w:rsidR="00E2128D" w14:paraId="257CB948"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026A8FCC" w14:textId="6E1BCB36" w:rsidR="00E2128D" w:rsidRDefault="00E2128D" w:rsidP="00E2128D">
            <w:pPr>
              <w:pStyle w:val="BODYTEXTELAA"/>
              <w:ind w:left="0"/>
            </w:pPr>
            <w:r>
              <w:lastRenderedPageBreak/>
              <w:t>E</w:t>
            </w:r>
            <w:r w:rsidRPr="00724192">
              <w:t>nsuring that medication is not accessible to children and is stored in a childproof container (including in the refrigerator for medications requiring refrigeration)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B4612" w14:textId="4F65A742"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5C0CE4" w14:textId="2C999CCC"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743F9" w14:textId="1C211567"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76354"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9A4603" w14:textId="3C3EDB59" w:rsidR="00E2128D" w:rsidRDefault="00E2128D" w:rsidP="00E2128D">
            <w:pPr>
              <w:pStyle w:val="BODYTEXTELAA"/>
              <w:ind w:left="0"/>
              <w:jc w:val="center"/>
            </w:pPr>
            <w:r>
              <w:rPr>
                <w:rFonts w:ascii="Symbol" w:eastAsia="Symbol" w:hAnsi="Symbol" w:cs="Symbol"/>
              </w:rPr>
              <w:t>Ö</w:t>
            </w:r>
          </w:p>
        </w:tc>
      </w:tr>
      <w:tr w:rsidR="00E2128D" w14:paraId="676D0602"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D5EDC0A" w14:textId="01D7564A" w:rsidR="00E2128D" w:rsidRDefault="00E2128D" w:rsidP="00E2128D">
            <w:pPr>
              <w:pStyle w:val="BODYTEXTELAA"/>
              <w:ind w:left="0"/>
            </w:pPr>
            <w:r w:rsidRPr="00ED6741">
              <w:t xml:space="preserve">Obtaining verbal authorisation for the administration of medication from the child’s parents/guardians/authorised person (as recorded in the child’s enrolment record), or a registered medical practitioner or medical emergency services when an authorised person cannot reasonably be contacted in an emergency </w:t>
            </w:r>
            <w:r w:rsidRPr="00B748AD">
              <w:rPr>
                <w:rStyle w:val="RegulationLawChar"/>
              </w:rPr>
              <w:t>(Regulation (93)(5)(b))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2C270D" w14:textId="4F64026A"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E2F923" w14:textId="7E66532F"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7C7E44" w14:textId="369234AD"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04ECA3"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725AC" w14:textId="77777777" w:rsidR="00E2128D" w:rsidRDefault="00E2128D" w:rsidP="00E2128D">
            <w:pPr>
              <w:pStyle w:val="BODYTEXTELAA"/>
              <w:ind w:left="0"/>
              <w:jc w:val="center"/>
            </w:pPr>
          </w:p>
        </w:tc>
      </w:tr>
      <w:tr w:rsidR="00E2128D" w14:paraId="0B69DAE1"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45B8C32" w14:textId="3ED0279F" w:rsidR="00E2128D" w:rsidRDefault="00E2128D" w:rsidP="00E2128D">
            <w:pPr>
              <w:pStyle w:val="BODYTEXTELAA"/>
              <w:ind w:left="0"/>
            </w:pPr>
            <w:r>
              <w:t>E</w:t>
            </w:r>
            <w:r w:rsidRPr="00496EB1">
              <w:t xml:space="preserve">nsuring that parents/guardians are given written notice as soon as is practicable if medication has been administered in an emergency and where authorisation has been given verbally </w:t>
            </w:r>
            <w:r w:rsidRPr="00FD751A">
              <w:rPr>
                <w:rStyle w:val="RegulationLawChar"/>
              </w:rPr>
              <w:t>(Regulation 93(2))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E24FC" w14:textId="6385CE14"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7D8601" w14:textId="6A416379"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8A9F85" w14:textId="699202D4"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166BE9"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6A522" w14:textId="77777777" w:rsidR="00E2128D" w:rsidRDefault="00E2128D" w:rsidP="00E2128D">
            <w:pPr>
              <w:pStyle w:val="BODYTEXTELAA"/>
              <w:ind w:left="0"/>
              <w:jc w:val="center"/>
            </w:pPr>
          </w:p>
        </w:tc>
      </w:tr>
      <w:tr w:rsidR="00E2128D" w14:paraId="69B1A3B2"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6FE8ED3" w14:textId="52AEF910" w:rsidR="00E2128D" w:rsidRDefault="00E2128D" w:rsidP="00E2128D">
            <w:pPr>
              <w:pStyle w:val="BODYTEXTELAA"/>
              <w:ind w:left="0"/>
            </w:pPr>
            <w:r>
              <w:t>E</w:t>
            </w:r>
            <w:r w:rsidRPr="00910C89">
              <w:t xml:space="preserve">nsuring that the parent/guardian of the child and emergency services are notified as soon as is practicable when medication has been administered in an anaphylaxis or asthma emergency </w:t>
            </w:r>
            <w:r w:rsidRPr="00FD751A">
              <w:rPr>
                <w:rStyle w:val="RegulationLawChar"/>
              </w:rPr>
              <w:t>(Regulation 94(2))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BA317C" w14:textId="69D708D9"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92D33" w14:textId="1D445113"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7DE7C" w14:textId="60E70A3C"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F168A"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0574B" w14:textId="1A8092D0" w:rsidR="00E2128D" w:rsidRDefault="00E2128D" w:rsidP="00E2128D">
            <w:pPr>
              <w:pStyle w:val="BODYTEXTELAA"/>
              <w:ind w:left="0"/>
              <w:jc w:val="center"/>
            </w:pPr>
            <w:r>
              <w:rPr>
                <w:rFonts w:ascii="Symbol" w:eastAsia="Symbol" w:hAnsi="Symbol" w:cs="Symbol"/>
              </w:rPr>
              <w:t>Ö</w:t>
            </w:r>
          </w:p>
        </w:tc>
      </w:tr>
      <w:tr w:rsidR="00E2128D" w14:paraId="03C6E66F"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39F5D74A" w14:textId="3FF7575E" w:rsidR="00E2128D" w:rsidRDefault="00E2128D" w:rsidP="00E2128D">
            <w:pPr>
              <w:pStyle w:val="BODYTEXTELAA"/>
              <w:ind w:left="0"/>
            </w:pPr>
            <w:r>
              <w:t>B</w:t>
            </w:r>
            <w:r w:rsidRPr="00DD16A1">
              <w:t xml:space="preserve">eing aware of children who require medication for ongoing conditions or in emergencies, and ensuring that the medical management plans are completed and attached to the child’s enrolment form </w:t>
            </w:r>
            <w:r w:rsidRPr="00226692">
              <w:rPr>
                <w:rStyle w:val="RegulationLawChar"/>
              </w:rPr>
              <w:t>(Regulation 162)</w:t>
            </w:r>
            <w:r w:rsidRPr="00DD16A1">
              <w:t>, and displayed for use by those caring for children (being sensitive to privacy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51111E" w14:textId="0D103B18" w:rsidR="00E2128D" w:rsidRDefault="003C39D0" w:rsidP="000A166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0A8091" w14:textId="64205D26" w:rsidR="00E2128D" w:rsidRDefault="003B2137"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31E41" w14:textId="48A26221" w:rsidR="00E2128D" w:rsidRDefault="003B2137"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C8CE4"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15C22B" w14:textId="189B7856" w:rsidR="00E2128D" w:rsidRDefault="003B2137" w:rsidP="00E2128D">
            <w:pPr>
              <w:pStyle w:val="BODYTEXTELAA"/>
              <w:ind w:left="0"/>
              <w:jc w:val="center"/>
            </w:pPr>
            <w:r>
              <w:rPr>
                <w:rFonts w:ascii="Symbol" w:eastAsia="Symbol" w:hAnsi="Symbol" w:cs="Symbol"/>
              </w:rPr>
              <w:t>Ö</w:t>
            </w:r>
          </w:p>
        </w:tc>
      </w:tr>
      <w:tr w:rsidR="00E2128D" w14:paraId="78C75ACC"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2AA0C61" w14:textId="54951F1B" w:rsidR="00E2128D" w:rsidRDefault="00E2128D" w:rsidP="00E2128D">
            <w:pPr>
              <w:pStyle w:val="BODYTEXTELAA"/>
              <w:ind w:left="0"/>
            </w:pPr>
            <w:r w:rsidRPr="003056E3">
              <w:t>Providing a current medical management plan when their child requires long-term treatment of a condition that includes medication, or their child has been prescribed medication to be used for a diagnosed condition in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98E00"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968A6"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F06932" w14:textId="77777777" w:rsidR="00E2128D" w:rsidRDefault="00E2128D" w:rsidP="00E2128D">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00622F" w14:textId="33EA2401" w:rsidR="00E2128D" w:rsidRDefault="000A166B"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C34F55" w14:textId="77777777" w:rsidR="00E2128D" w:rsidRDefault="00E2128D" w:rsidP="00E2128D">
            <w:pPr>
              <w:pStyle w:val="BODYTEXTELAA"/>
              <w:ind w:left="0"/>
              <w:jc w:val="center"/>
            </w:pPr>
          </w:p>
        </w:tc>
      </w:tr>
      <w:tr w:rsidR="00FA73FF" w14:paraId="71BE0C1A"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35E947B9" w14:textId="6283604E" w:rsidR="00FA73FF" w:rsidRDefault="00FA73FF" w:rsidP="00FA73FF">
            <w:pPr>
              <w:pStyle w:val="BODYTEXTELAA"/>
              <w:ind w:left="0"/>
            </w:pPr>
            <w:r>
              <w:t>D</w:t>
            </w:r>
            <w:r w:rsidRPr="00EA057F">
              <w:t>eveloping and reviewing procedures for the authorisation and administration of medication required for the treatment or management of long-term conditions</w:t>
            </w:r>
            <w:r w:rsidRPr="00C5455A">
              <w:rPr>
                <w:rStyle w:val="RefertoSourceDefinitionsAttachmentChar"/>
              </w:rPr>
              <w:t xml:space="preserve"> (refer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71495D" w14:textId="38740F8F" w:rsidR="00FA73FF" w:rsidRDefault="000A166B"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1867BB" w14:textId="5785A894" w:rsidR="00FA73FF" w:rsidRDefault="000A166B"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501678" w14:textId="3DA1287B" w:rsidR="00FA73FF" w:rsidRDefault="000A166B"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AF9E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0CFBA" w14:textId="77777777" w:rsidR="00FA73FF" w:rsidRDefault="00FA73FF" w:rsidP="00FA73FF">
            <w:pPr>
              <w:pStyle w:val="BODYTEXTELAA"/>
              <w:ind w:left="0"/>
              <w:jc w:val="center"/>
            </w:pPr>
          </w:p>
        </w:tc>
      </w:tr>
      <w:tr w:rsidR="00FA73FF" w14:paraId="15A6759F"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943CD79" w14:textId="71A737BE" w:rsidR="00FA73FF" w:rsidRDefault="00FA73FF" w:rsidP="00FA73FF">
            <w:pPr>
              <w:pStyle w:val="BODYTEXTELAA"/>
              <w:ind w:left="0"/>
            </w:pPr>
            <w:r>
              <w:t>D</w:t>
            </w:r>
            <w:r w:rsidRPr="0002400F">
              <w:t>ocumenting situations in which an authorised person has provided verbal authorisation but has refused to confirm the authorisation in writing (these notes are to be kept with the child’s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2E7D26" w14:textId="2CA6C417"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840966" w14:textId="14BD7D5A"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696BCA" w14:textId="77777777" w:rsidR="00FA73FF" w:rsidRDefault="00FA73FF" w:rsidP="00FA73FF">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590723"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73B2FC" w14:textId="77777777" w:rsidR="00FA73FF" w:rsidRDefault="00FA73FF" w:rsidP="00FA73FF">
            <w:pPr>
              <w:pStyle w:val="BODYTEXTELAA"/>
              <w:ind w:left="0"/>
              <w:jc w:val="center"/>
            </w:pPr>
          </w:p>
        </w:tc>
      </w:tr>
      <w:tr w:rsidR="00FA73FF" w14:paraId="37C970DA"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D628F11" w14:textId="0A27B2AA" w:rsidR="00FA73FF" w:rsidRDefault="00FA73FF" w:rsidP="00FA73FF">
            <w:pPr>
              <w:pStyle w:val="BODYTEXTELAA"/>
              <w:ind w:left="0"/>
            </w:pPr>
            <w:r>
              <w:t>I</w:t>
            </w:r>
            <w:r w:rsidRPr="007D1D10">
              <w:t>nforming parents/guardians as soon as is practicable if an incident occurs in which the child was administered the incorrect medication or incorrect dose, staff forgot to administer the medication or the medication was administered at the wrong time. Staff must also ensure that any medication that is accidentally dropped is not administered to a child or returned to the original container, and that parents/guardians are informed if an incident of this nature occurs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174B13" w14:textId="1ED7305B" w:rsidR="00FA73FF" w:rsidRDefault="003C39D0" w:rsidP="00571A6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8182E" w14:textId="471D6649"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47559" w14:textId="4DE9E4DF" w:rsidR="00FA73FF" w:rsidRDefault="00571A68"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6D2F7"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D81C7C" w14:textId="20FE1D80" w:rsidR="00FA73FF" w:rsidRDefault="00571A68" w:rsidP="00FA73FF">
            <w:pPr>
              <w:pStyle w:val="BODYTEXTELAA"/>
              <w:ind w:left="0"/>
              <w:jc w:val="center"/>
            </w:pPr>
            <w:r>
              <w:rPr>
                <w:rFonts w:ascii="Symbol" w:eastAsia="Symbol" w:hAnsi="Symbol" w:cs="Symbol"/>
              </w:rPr>
              <w:t>Ö</w:t>
            </w:r>
          </w:p>
        </w:tc>
      </w:tr>
      <w:tr w:rsidR="00FA73FF" w14:paraId="35183FAA"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48D05E5" w14:textId="111DA90F" w:rsidR="00FA73FF" w:rsidRDefault="00FA73FF" w:rsidP="00FA73FF">
            <w:pPr>
              <w:pStyle w:val="BODYTEXTELAA"/>
              <w:ind w:left="0"/>
            </w:pPr>
            <w:r>
              <w:t>I</w:t>
            </w:r>
            <w:r w:rsidRPr="00247AA4">
              <w:t>nforming parents/guardians that non-prescribed medication (with the exception of sunscreen) will only be administered for a maximum of 48 hours, after which a medical management plan from a doctor will be required for its continued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7FCA2" w14:textId="4FBE6CD9"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38F8B" w14:textId="5762A742"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76A647" w14:textId="7EB7746D" w:rsidR="00FA73FF" w:rsidRDefault="00571A68"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D5E962"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67042F" w14:textId="77777777" w:rsidR="00FA73FF" w:rsidRDefault="00FA73FF" w:rsidP="00FA73FF">
            <w:pPr>
              <w:pStyle w:val="BODYTEXTELAA"/>
              <w:ind w:left="0"/>
              <w:jc w:val="center"/>
            </w:pPr>
          </w:p>
        </w:tc>
      </w:tr>
      <w:tr w:rsidR="00FA73FF" w14:paraId="212880C8"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D2BBCF4" w14:textId="41E7504E" w:rsidR="00FA73FF" w:rsidRDefault="00FA73FF" w:rsidP="00FA73FF">
            <w:pPr>
              <w:pStyle w:val="BODYTEXTELAA"/>
              <w:ind w:left="0"/>
            </w:pPr>
            <w:r>
              <w:t>C</w:t>
            </w:r>
            <w:r w:rsidRPr="00083AD9">
              <w:t>learly labelling non-prescription medications and over-the-counter products (for example sun block and nappy cream) with the child’s name. The instructions and use-by dates must also be visible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FCCDC9"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F5622" w14:textId="351C9052"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484672" w14:textId="23D96698" w:rsidR="00FA73FF" w:rsidRDefault="0002302C"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C3531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5669E0" w14:textId="66418FA9" w:rsidR="00FA73FF" w:rsidRDefault="0002302C" w:rsidP="00FA73FF">
            <w:pPr>
              <w:pStyle w:val="BODYTEXTELAA"/>
              <w:ind w:left="0"/>
              <w:jc w:val="center"/>
            </w:pPr>
            <w:r>
              <w:rPr>
                <w:rFonts w:ascii="Symbol" w:eastAsia="Symbol" w:hAnsi="Symbol" w:cs="Symbol"/>
              </w:rPr>
              <w:t>Ö</w:t>
            </w:r>
          </w:p>
        </w:tc>
      </w:tr>
      <w:tr w:rsidR="00FA73FF" w14:paraId="451B9F63"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84ABF61" w14:textId="5C2BD7E6" w:rsidR="00FA73FF" w:rsidRDefault="00FA73FF" w:rsidP="00FA73FF">
            <w:pPr>
              <w:pStyle w:val="BODYTEXTELAA"/>
              <w:ind w:left="0"/>
            </w:pPr>
            <w:r>
              <w:t>I</w:t>
            </w:r>
            <w:r w:rsidRPr="00F72DF1">
              <w:t xml:space="preserve">nforming parents/guardians that paracetamol is not supplied by [Service Name] and that the administration of paracetamol will </w:t>
            </w:r>
            <w:r w:rsidRPr="00F72DF1">
              <w:lastRenderedPageBreak/>
              <w:t xml:space="preserve">be in line with the administration of all other medication </w:t>
            </w:r>
            <w:r w:rsidRPr="007E361A">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CD463" w14:textId="7C313A4E" w:rsidR="00FA73FF" w:rsidRDefault="0002302C" w:rsidP="00FA73FF">
            <w:pPr>
              <w:pStyle w:val="BODYTEXTELAA"/>
              <w:ind w:left="0"/>
              <w:jc w:val="center"/>
            </w:pPr>
            <w:r>
              <w:rPr>
                <w:rFonts w:ascii="Symbol" w:eastAsia="Symbol" w:hAnsi="Symbol" w:cs="Symbol"/>
              </w:rPr>
              <w:lastRenderedPageBreak/>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CC663" w14:textId="0796C278"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39770" w14:textId="3DAF1A16" w:rsidR="00FA73FF" w:rsidRDefault="0002302C"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F56480"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D60E9" w14:textId="77777777" w:rsidR="00FA73FF" w:rsidRDefault="00FA73FF" w:rsidP="00FA73FF">
            <w:pPr>
              <w:pStyle w:val="BODYTEXTELAA"/>
              <w:ind w:left="0"/>
              <w:jc w:val="center"/>
            </w:pPr>
          </w:p>
        </w:tc>
      </w:tr>
      <w:tr w:rsidR="00FA73FF" w14:paraId="3778B607"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0CEBF5D4" w14:textId="129391FF" w:rsidR="00FA73FF" w:rsidRDefault="00FA73FF" w:rsidP="00FA73FF">
            <w:pPr>
              <w:pStyle w:val="BODYTEXTELAA"/>
              <w:ind w:left="0"/>
            </w:pPr>
            <w:r>
              <w:t>E</w:t>
            </w:r>
            <w:r w:rsidRPr="008B08D5">
              <w:t xml:space="preserve">nsuring medication </w:t>
            </w:r>
            <w:r w:rsidR="0002302C">
              <w:t xml:space="preserve">is taken </w:t>
            </w:r>
            <w:r w:rsidRPr="008B08D5">
              <w:t>home at the end of each session/day.</w:t>
            </w:r>
            <w:r w:rsidR="00487400">
              <w:t xml:space="preserve"> Unless </w:t>
            </w:r>
            <w:r w:rsidR="00573259">
              <w:t>the medication</w:t>
            </w:r>
            <w:r w:rsidR="00487400">
              <w:t xml:space="preserve"> is stored at the service as part of the child’s medical management plan </w:t>
            </w:r>
            <w:r w:rsidR="00487400" w:rsidRPr="007B11C9">
              <w:rPr>
                <w:rStyle w:val="PolicyNameChar"/>
              </w:rPr>
              <w:t xml:space="preserve">(refer to Dealing with </w:t>
            </w:r>
            <w:r w:rsidR="004D0BAA" w:rsidRPr="007B11C9">
              <w:rPr>
                <w:rStyle w:val="PolicyNameChar"/>
              </w:rPr>
              <w:t>M</w:t>
            </w:r>
            <w:r w:rsidR="00487400" w:rsidRPr="007B11C9">
              <w:rPr>
                <w:rStyle w:val="PolicyNameChar"/>
              </w:rPr>
              <w:t xml:space="preserve">edical Conditions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2878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53043" w14:textId="01888315"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29505B" w14:textId="6D195BDF" w:rsidR="00FA73FF" w:rsidRDefault="0002302C"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FCA0FA" w14:textId="2372DE23"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882A4" w14:textId="00E67067" w:rsidR="00FA73FF" w:rsidRDefault="0002302C" w:rsidP="00FA73FF">
            <w:pPr>
              <w:pStyle w:val="BODYTEXTELAA"/>
              <w:ind w:left="0"/>
              <w:jc w:val="center"/>
            </w:pPr>
            <w:r>
              <w:rPr>
                <w:rFonts w:ascii="Symbol" w:eastAsia="Symbol" w:hAnsi="Symbol" w:cs="Symbol"/>
              </w:rPr>
              <w:t>Ö</w:t>
            </w:r>
          </w:p>
        </w:tc>
      </w:tr>
      <w:tr w:rsidR="00FA73FF" w14:paraId="3B908B0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03EDB91A" w14:textId="6C7DC5E3" w:rsidR="00FA73FF" w:rsidRDefault="00FA73FF" w:rsidP="00FA73FF">
            <w:pPr>
              <w:pStyle w:val="BODYTEXTELAA"/>
              <w:ind w:left="0"/>
            </w:pPr>
            <w:r>
              <w:t>E</w:t>
            </w:r>
            <w:r w:rsidRPr="00043CF4">
              <w:t xml:space="preserve">nsuring that if a child over preschool age at the service is permitted to self-administer medication </w:t>
            </w:r>
            <w:r w:rsidRPr="00383CD6">
              <w:rPr>
                <w:rStyle w:val="RegulationLawChar"/>
              </w:rPr>
              <w:t>(Regulation 96)</w:t>
            </w:r>
            <w:r w:rsidRPr="00043CF4">
              <w:t>, an authorisation for the child to self-administer medication is recorded in the medication record for the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E2D078" w14:textId="419C0A49" w:rsidR="00FA73FF" w:rsidRDefault="003C39D0" w:rsidP="00FD6C1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46403" w14:textId="77CD4C6B" w:rsidR="00FA73FF" w:rsidRDefault="00FA73FF"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5D8773" w14:textId="19F9926B" w:rsidR="00FA73FF" w:rsidRDefault="00FA73FF"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2481A"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34FB10" w14:textId="77777777" w:rsidR="00FA73FF" w:rsidRDefault="00FA73FF" w:rsidP="00FA73FF">
            <w:pPr>
              <w:pStyle w:val="BODYTEXTELAA"/>
              <w:ind w:left="0"/>
              <w:jc w:val="center"/>
            </w:pPr>
          </w:p>
        </w:tc>
      </w:tr>
      <w:tr w:rsidR="00FA73FF" w14:paraId="0AD8E671"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59CA488A" w14:textId="03D47581" w:rsidR="00FA73FF" w:rsidRDefault="00FA73FF" w:rsidP="00FA73FF">
            <w:pPr>
              <w:pStyle w:val="BODYTEXTELAA"/>
              <w:ind w:left="0"/>
            </w:pPr>
            <w:r>
              <w:t>D</w:t>
            </w:r>
            <w:r w:rsidRPr="00CA5C13">
              <w:t xml:space="preserve">etermining under what circumstances a child over preschool age will be allowed to self-administer their own medication and ensuring there are appropriate procedures in place for staff to follow in these instances </w:t>
            </w:r>
            <w:r w:rsidRPr="00C5455A">
              <w:rPr>
                <w:rStyle w:val="RegulationLawChar"/>
              </w:rPr>
              <w:t>(Regulation 96)</w:t>
            </w:r>
            <w:r w:rsidR="00636233">
              <w:rPr>
                <w:rStyle w:val="RegulationLawChar"/>
              </w:rPr>
              <w:t xml:space="preserve"> </w:t>
            </w:r>
            <w:r w:rsidR="00905C9B" w:rsidRPr="007B11C9">
              <w:rPr>
                <w:rStyle w:val="RefertoSourceDefinitionsAttachmentChar"/>
              </w:rPr>
              <w:t>(refer to Dealing with Medical Condition Policy)</w:t>
            </w:r>
            <w:r w:rsidR="00905C9B">
              <w:rPr>
                <w:rStyle w:val="RegulationLawChar"/>
              </w:rPr>
              <w:t xml:space="preserve"> </w:t>
            </w:r>
            <w:r w:rsidR="00636233" w:rsidRPr="007B11C9">
              <w:t>(</w:t>
            </w:r>
            <w:r w:rsidR="00167395" w:rsidRPr="007B11C9">
              <w:rPr>
                <w:highlight w:val="yellow"/>
              </w:rPr>
              <w:t xml:space="preserve">remove </w:t>
            </w:r>
            <w:r w:rsidR="00636233" w:rsidRPr="007B11C9">
              <w:rPr>
                <w:highlight w:val="yellow"/>
              </w:rPr>
              <w:t xml:space="preserve">if </w:t>
            </w:r>
            <w:r w:rsidR="00167395" w:rsidRPr="007B11C9">
              <w:rPr>
                <w:highlight w:val="yellow"/>
              </w:rPr>
              <w:t xml:space="preserve">not </w:t>
            </w:r>
            <w:r w:rsidR="00636233" w:rsidRPr="007B11C9">
              <w:rPr>
                <w:highlight w:val="yellow"/>
              </w:rPr>
              <w:t>applicable</w:t>
            </w:r>
            <w:r w:rsidR="00636233" w:rsidRPr="007B11C9">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DC51A" w14:textId="29A63FD1" w:rsidR="00FA73FF" w:rsidRDefault="003C39D0" w:rsidP="00FD6C1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8F50AA" w14:textId="1352A13D" w:rsidR="00FA73FF" w:rsidRDefault="00FD6C16"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16318B" w14:textId="77777777" w:rsidR="00FA73FF" w:rsidRDefault="00FA73FF" w:rsidP="00FA73FF">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778CA6"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5B7D0C" w14:textId="77777777" w:rsidR="00FA73FF" w:rsidRDefault="00FA73FF" w:rsidP="00FA73FF">
            <w:pPr>
              <w:pStyle w:val="BODYTEXTELAA"/>
              <w:ind w:left="0"/>
              <w:jc w:val="center"/>
            </w:pPr>
          </w:p>
        </w:tc>
      </w:tr>
    </w:tbl>
    <w:p w14:paraId="5B535DFC" w14:textId="3A457090" w:rsidR="003E57FD" w:rsidRDefault="003E57FD" w:rsidP="001418D3">
      <w:pPr>
        <w:pStyle w:val="BODYTEXTELAA"/>
        <w:ind w:left="0"/>
      </w:pPr>
    </w:p>
    <w:p w14:paraId="7711C6D8" w14:textId="6B805676" w:rsidR="008A1987" w:rsidRDefault="008A1987" w:rsidP="00502982">
      <w:pPr>
        <w:pStyle w:val="BODYTEXTELAA"/>
      </w:pPr>
    </w:p>
    <w:p w14:paraId="6B53C4C4" w14:textId="20B4C981" w:rsidR="008A1987" w:rsidRDefault="008A1987" w:rsidP="00502982">
      <w:pPr>
        <w:pStyle w:val="BODYTEXTELAA"/>
      </w:pPr>
      <w:r>
        <w:rPr>
          <w:noProof/>
        </w:rPr>
        <mc:AlternateContent>
          <mc:Choice Requires="wps">
            <w:drawing>
              <wp:anchor distT="0" distB="0" distL="114300" distR="114300" simplePos="0" relativeHeight="251658259" behindDoc="0" locked="1" layoutInCell="0" allowOverlap="1" wp14:anchorId="35C65E37" wp14:editId="07ABD752">
                <wp:simplePos x="0" y="0"/>
                <wp:positionH relativeFrom="column">
                  <wp:posOffset>821160</wp:posOffset>
                </wp:positionH>
                <wp:positionV relativeFrom="line">
                  <wp:align>top</wp:align>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155C2" id="Straight Connector 3"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margin;mso-height-relative:margin" from="64.65pt,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" o:allowincell="f" strokecolor="#f69434" strokeweight="1.25pt">
                <v:stroke dashstyle="1 1"/>
                <w10:wrap anchory="line"/>
                <w10:anchorlock/>
              </v:line>
            </w:pict>
          </mc:Fallback>
        </mc:AlternateContent>
      </w:r>
    </w:p>
    <w:p w14:paraId="23655014" w14:textId="4EFA82EF" w:rsidR="004A7F24" w:rsidRDefault="007B5978" w:rsidP="00C5455A">
      <w:pPr>
        <w:pStyle w:val="Procedures"/>
      </w:pPr>
      <w:r>
        <w:rPr>
          <w:noProof/>
        </w:rPr>
        <w:drawing>
          <wp:anchor distT="0" distB="0" distL="114300" distR="114300" simplePos="0" relativeHeight="251658258" behindDoc="1" locked="1" layoutInCell="1" allowOverlap="1" wp14:anchorId="5E54B644" wp14:editId="39C8CE4C">
            <wp:simplePos x="0" y="0"/>
            <wp:positionH relativeFrom="column">
              <wp:posOffset>-94615</wp:posOffset>
            </wp:positionH>
            <wp:positionV relativeFrom="line">
              <wp:posOffset>-226695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243DB6C0" w14:textId="1CBF76EB" w:rsidR="00136FFC" w:rsidRDefault="00136FFC" w:rsidP="00136FFC">
      <w:pPr>
        <w:pStyle w:val="BodyTextBullet1"/>
      </w:pPr>
      <w:r w:rsidRPr="00136FFC">
        <w:rPr>
          <w:rStyle w:val="ProcudersSub-titleChar"/>
        </w:rPr>
        <w:t>Procedures for the safe administration of medication</w:t>
      </w:r>
      <w:r>
        <w:t xml:space="preserve"> - </w:t>
      </w:r>
      <w:r w:rsidRPr="00136FFC">
        <w:rPr>
          <w:rStyle w:val="RefertoSourceDefinitionsAttachmentChar"/>
        </w:rPr>
        <w:t>refer to Attachment 1</w:t>
      </w:r>
    </w:p>
    <w:p w14:paraId="22EAA540" w14:textId="54C62AC7" w:rsidR="00136FFC" w:rsidRPr="0059123B" w:rsidRDefault="00136FFC" w:rsidP="00136FFC">
      <w:pPr>
        <w:pStyle w:val="BodyTextBullet1"/>
      </w:pPr>
      <w:r w:rsidRPr="00136FFC">
        <w:rPr>
          <w:rStyle w:val="ProcudersSub-titleChar"/>
        </w:rPr>
        <w:t>Administration of paracetamol</w:t>
      </w:r>
      <w:r>
        <w:t xml:space="preserve"> - </w:t>
      </w:r>
      <w:r w:rsidRPr="00136FFC">
        <w:rPr>
          <w:rStyle w:val="RefertoSourceDefinitionsAttachmentChar"/>
        </w:rPr>
        <w:t>refer to Attachment 2</w:t>
      </w:r>
    </w:p>
    <w:p w14:paraId="5163EBBC" w14:textId="77777777" w:rsidR="00136FFC" w:rsidRDefault="00136FFC" w:rsidP="00136FFC">
      <w:pPr>
        <w:pStyle w:val="BODYTEXTELAA"/>
      </w:pPr>
    </w:p>
    <w:p w14:paraId="6F56E763" w14:textId="16B6A5F2" w:rsidR="00F359D9" w:rsidRDefault="00F359D9" w:rsidP="00502982">
      <w:pPr>
        <w:pStyle w:val="BODYTEXTELAA"/>
      </w:pPr>
      <w:r>
        <w:rPr>
          <w:noProof/>
        </w:rPr>
        <mc:AlternateContent>
          <mc:Choice Requires="wps">
            <w:drawing>
              <wp:anchor distT="0" distB="0" distL="114300" distR="114300" simplePos="0" relativeHeight="251658242" behindDoc="0" locked="1" layoutInCell="1" allowOverlap="1" wp14:anchorId="7DD1EED4" wp14:editId="530E7909">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B90A2"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73F7BB22" w14:textId="7808F700" w:rsidR="00F359D9" w:rsidRDefault="00C5455A" w:rsidP="007343F6">
      <w:pPr>
        <w:pStyle w:val="BackgroundandLegislation"/>
      </w:pPr>
      <w:r>
        <w:rPr>
          <w:noProof/>
        </w:rPr>
        <w:drawing>
          <wp:anchor distT="0" distB="0" distL="114300" distR="114300" simplePos="0" relativeHeight="251658251" behindDoc="1" locked="1" layoutInCell="1" allowOverlap="1" wp14:anchorId="44ABF959" wp14:editId="0AF8A849">
            <wp:simplePos x="0" y="0"/>
            <wp:positionH relativeFrom="column">
              <wp:posOffset>-57088</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D2FAD2" w14:textId="4257FA25" w:rsidR="00F359D9" w:rsidRDefault="00F359D9" w:rsidP="007343F6">
      <w:pPr>
        <w:pStyle w:val="Heading2"/>
      </w:pPr>
      <w:r>
        <w:t>Background</w:t>
      </w:r>
    </w:p>
    <w:p w14:paraId="1CD8AF32" w14:textId="77777777" w:rsidR="007746E7" w:rsidRDefault="007746E7" w:rsidP="00CF6487">
      <w:pPr>
        <w:pStyle w:val="Style2"/>
      </w:pPr>
      <w:r>
        <w:t>Authorisation to administer medication</w:t>
      </w:r>
    </w:p>
    <w:p w14:paraId="3FC5E29D" w14:textId="5FE7CA7B" w:rsidR="007746E7" w:rsidRDefault="00D5235E" w:rsidP="007746E7">
      <w:pPr>
        <w:pStyle w:val="BODYTEXTELAA"/>
      </w:pPr>
      <w:r>
        <w:t>M</w:t>
      </w:r>
      <w:r w:rsidR="007746E7">
        <w:t xml:space="preserve">edication (including prescription, non-prescription, over-the-counter and homeopathic medications) must not be administered to a child at a service without the authorisation of a parent/guardian or person with the lawful authority to consent to the administration of medical attention to the child. </w:t>
      </w:r>
    </w:p>
    <w:p w14:paraId="25936586" w14:textId="7B472E0C" w:rsidR="007746E7" w:rsidRPr="00B72B8B" w:rsidRDefault="007746E7" w:rsidP="007746E7">
      <w:pPr>
        <w:pStyle w:val="BODYTEXTELAA"/>
      </w:pPr>
      <w:r>
        <w:t xml:space="preserve">In the case of an anaphylaxis or asthma emergency, where the child does not have a medical management </w:t>
      </w:r>
      <w:r w:rsidRPr="00BE113B">
        <w:t xml:space="preserve">plan or other form of authorisation, first aid treatment is provided as described in the </w:t>
      </w:r>
      <w:r w:rsidRPr="00BE113B">
        <w:rPr>
          <w:rStyle w:val="PolicyNameChar"/>
        </w:rPr>
        <w:t xml:space="preserve">Anaphylaxis </w:t>
      </w:r>
      <w:r w:rsidR="0095341E" w:rsidRPr="00BE113B">
        <w:rPr>
          <w:rStyle w:val="PolicyNameChar"/>
        </w:rPr>
        <w:t>and A</w:t>
      </w:r>
      <w:r w:rsidR="00FB2189" w:rsidRPr="00BE113B">
        <w:rPr>
          <w:rStyle w:val="PolicyNameChar"/>
        </w:rPr>
        <w:t xml:space="preserve">llergic Reaction </w:t>
      </w:r>
      <w:r w:rsidRPr="00BE113B">
        <w:rPr>
          <w:rStyle w:val="PolicyNameChar"/>
        </w:rPr>
        <w:t xml:space="preserve">Policy </w:t>
      </w:r>
      <w:r w:rsidRPr="00BE113B">
        <w:t>and</w:t>
      </w:r>
      <w:r w:rsidRPr="00BE113B">
        <w:rPr>
          <w:rStyle w:val="PolicyNameChar"/>
        </w:rPr>
        <w:t xml:space="preserve"> Asthma </w:t>
      </w:r>
      <w:r w:rsidR="00FB2189" w:rsidRPr="00BE113B">
        <w:rPr>
          <w:rStyle w:val="PolicyNameChar"/>
        </w:rPr>
        <w:t xml:space="preserve">Management </w:t>
      </w:r>
      <w:r w:rsidRPr="00BE113B">
        <w:rPr>
          <w:rStyle w:val="PolicyNameChar"/>
        </w:rPr>
        <w:t>Policy.</w:t>
      </w:r>
      <w:r w:rsidRPr="00BE113B">
        <w:t xml:space="preserve"> In this circumstance, the child’s parent/guardian and emergency services must be contacted as soon as possible after first aid has commenced </w:t>
      </w:r>
      <w:r w:rsidRPr="00BE113B">
        <w:rPr>
          <w:rStyle w:val="RegulationLawChar"/>
        </w:rPr>
        <w:t>(Regulation 94)</w:t>
      </w:r>
      <w:r w:rsidRPr="00BE113B">
        <w:t xml:space="preserve">. </w:t>
      </w:r>
      <w:r w:rsidR="00F320C0" w:rsidRPr="00BE113B">
        <w:t>In these instances,</w:t>
      </w:r>
      <w:r w:rsidR="00D4530A" w:rsidRPr="00BE113B">
        <w:t xml:space="preserve"> </w:t>
      </w:r>
      <w:r w:rsidR="003975D1" w:rsidRPr="00BE113B">
        <w:t xml:space="preserve">notifications of serious incidents </w:t>
      </w:r>
      <w:r w:rsidR="003975D1" w:rsidRPr="00BE113B">
        <w:rPr>
          <w:rStyle w:val="RefertoSourceDefinitionsAttachmentChar"/>
        </w:rPr>
        <w:t xml:space="preserve">(refer to Definitions) </w:t>
      </w:r>
      <w:r w:rsidR="00F320C0" w:rsidRPr="00BE113B">
        <w:t>must be</w:t>
      </w:r>
      <w:r w:rsidR="003975D1" w:rsidRPr="00BE113B">
        <w:t xml:space="preserve"> made to the regulatory authority (DE) </w:t>
      </w:r>
      <w:r w:rsidR="003975D1" w:rsidRPr="00BE113B">
        <w:rPr>
          <w:rStyle w:val="RefertoSourceDefinitionsAttachmentChar"/>
        </w:rPr>
        <w:t>(refer to Definition)</w:t>
      </w:r>
      <w:r w:rsidR="003975D1" w:rsidRPr="00BE113B">
        <w:t xml:space="preserve"> as soon as is practicable but not later than 24 hours after the occurrence</w:t>
      </w:r>
      <w:r w:rsidR="00901E2C" w:rsidRPr="00BE113B">
        <w:t xml:space="preserve"> </w:t>
      </w:r>
      <w:r w:rsidR="00901E2C" w:rsidRPr="00BE113B">
        <w:rPr>
          <w:rStyle w:val="RegulationLawChar"/>
        </w:rPr>
        <w:t>(</w:t>
      </w:r>
      <w:r w:rsidR="00970CEB" w:rsidRPr="00BE113B">
        <w:rPr>
          <w:rStyle w:val="RegulationLawChar"/>
        </w:rPr>
        <w:t>National</w:t>
      </w:r>
      <w:r w:rsidR="00970CEB">
        <w:rPr>
          <w:rStyle w:val="RegulationLawChar"/>
        </w:rPr>
        <w:t xml:space="preserve"> Law: Section 174</w:t>
      </w:r>
      <w:r w:rsidR="00195BA5">
        <w:rPr>
          <w:rStyle w:val="RegulationLawChar"/>
        </w:rPr>
        <w:t xml:space="preserve">(2), </w:t>
      </w:r>
      <w:r w:rsidR="00901E2C" w:rsidRPr="007B11C9">
        <w:rPr>
          <w:rStyle w:val="RegulationLawChar"/>
        </w:rPr>
        <w:t>Re</w:t>
      </w:r>
      <w:r w:rsidR="003040BD" w:rsidRPr="007B11C9">
        <w:rPr>
          <w:rStyle w:val="RegulationLawChar"/>
        </w:rPr>
        <w:t>gulation 175, 176)</w:t>
      </w:r>
      <w:r w:rsidR="00D81CC0">
        <w:t xml:space="preserve"> </w:t>
      </w:r>
      <w:r w:rsidR="00D81CC0" w:rsidRPr="007B11C9">
        <w:rPr>
          <w:rStyle w:val="PolicyNameChar"/>
        </w:rPr>
        <w:t xml:space="preserve">(refer to </w:t>
      </w:r>
      <w:r w:rsidR="0038495D" w:rsidRPr="007B11C9">
        <w:rPr>
          <w:rStyle w:val="PolicyNameChar"/>
        </w:rPr>
        <w:t>Incident, Injury, Trauma and Illness Policy)</w:t>
      </w:r>
      <w:r w:rsidR="00B72B8B" w:rsidRPr="007B11C9">
        <w:rPr>
          <w:rStyle w:val="PolicyNameChar"/>
          <w:i w:val="0"/>
          <w:iCs w:val="0"/>
          <w:color w:val="auto"/>
        </w:rPr>
        <w:t>.</w:t>
      </w:r>
    </w:p>
    <w:p w14:paraId="22AA79E8" w14:textId="484F6B37" w:rsidR="007746E7" w:rsidRDefault="007746E7" w:rsidP="007746E7">
      <w:pPr>
        <w:pStyle w:val="BODYTEXTELAA"/>
      </w:pPr>
      <w:r>
        <w:t xml:space="preserve">In the case of all other emergencies, it is acceptable to obtain verbal consent from a parent/guardian, or to obtain consent from a registered medical practitioner or medical emergency services if the child’s parent/guardian cannot be contacted. </w:t>
      </w:r>
    </w:p>
    <w:p w14:paraId="011383EA" w14:textId="77777777" w:rsidR="007746E7" w:rsidRDefault="007746E7" w:rsidP="00CF6487">
      <w:pPr>
        <w:pStyle w:val="Style2"/>
      </w:pPr>
      <w:r>
        <w:t>Administration of medication</w:t>
      </w:r>
    </w:p>
    <w:p w14:paraId="0F1BFB6A" w14:textId="7F5A3ED0" w:rsidR="007746E7" w:rsidRDefault="007746E7" w:rsidP="00A05BCB">
      <w:pPr>
        <w:pStyle w:val="BODYTEXTELAA"/>
      </w:pPr>
      <w:r>
        <w:t xml:space="preserve">The </w:t>
      </w:r>
      <w:r w:rsidR="00A05BCB">
        <w:t>a</w:t>
      </w:r>
      <w:r>
        <w:t xml:space="preserve">pproved </w:t>
      </w:r>
      <w:r w:rsidR="00A05BCB">
        <w:t>p</w:t>
      </w:r>
      <w:r>
        <w:t xml:space="preserve">rovider must ensure that when </w:t>
      </w:r>
      <w:r w:rsidR="00F15DDE">
        <w:t>early childhood teachers/educator</w:t>
      </w:r>
      <w:r w:rsidR="005316BC">
        <w:t xml:space="preserve"> </w:t>
      </w:r>
      <w:r w:rsidR="00B86F39">
        <w:t>administer</w:t>
      </w:r>
      <w:r w:rsidR="005316BC">
        <w:t>s</w:t>
      </w:r>
      <w:r>
        <w:t xml:space="preserve"> medication, they must follow the guidelines of this policy and the procedures outlined in </w:t>
      </w:r>
      <w:r w:rsidRPr="0059123B">
        <w:rPr>
          <w:rStyle w:val="RefertoSourceDefinitionsAttachmentChar"/>
        </w:rPr>
        <w:t>Attachment 1</w:t>
      </w:r>
      <w:r>
        <w:t>.</w:t>
      </w:r>
    </w:p>
    <w:p w14:paraId="3F88C582" w14:textId="1A3A4B47" w:rsidR="007746E7" w:rsidRDefault="007746E7" w:rsidP="007746E7">
      <w:pPr>
        <w:pStyle w:val="BODYTEXTELAA"/>
      </w:pPr>
      <w:r>
        <w:t xml:space="preserve">A medication </w:t>
      </w:r>
      <w:r w:rsidR="00AE6D5B">
        <w:t>record must</w:t>
      </w:r>
      <w:r>
        <w:t xml:space="preserve"> be completed with the following information:</w:t>
      </w:r>
    </w:p>
    <w:p w14:paraId="7D0DE84F" w14:textId="69660C71" w:rsidR="007746E7" w:rsidRDefault="007746E7" w:rsidP="00F27426">
      <w:pPr>
        <w:pStyle w:val="BODYTEXTELAA"/>
        <w:numPr>
          <w:ilvl w:val="0"/>
          <w:numId w:val="14"/>
        </w:numPr>
      </w:pPr>
      <w:r>
        <w:t xml:space="preserve">the name of the child </w:t>
      </w:r>
    </w:p>
    <w:p w14:paraId="199627F8" w14:textId="4B10945D" w:rsidR="007746E7" w:rsidRDefault="007746E7" w:rsidP="00F27426">
      <w:pPr>
        <w:pStyle w:val="BODYTEXTELAA"/>
        <w:numPr>
          <w:ilvl w:val="0"/>
          <w:numId w:val="14"/>
        </w:numPr>
      </w:pPr>
      <w:r>
        <w:lastRenderedPageBreak/>
        <w:t>the authorisation to administer medication (including self-administration, if applicable) signed by a parent/guardian or a person named in the child's enrolment record as authorised to consent to administration of medication</w:t>
      </w:r>
    </w:p>
    <w:p w14:paraId="308825F1" w14:textId="4E2512B0" w:rsidR="007746E7" w:rsidRDefault="007746E7" w:rsidP="00F27426">
      <w:pPr>
        <w:pStyle w:val="BODYTEXTELAA"/>
        <w:numPr>
          <w:ilvl w:val="0"/>
          <w:numId w:val="14"/>
        </w:numPr>
      </w:pPr>
      <w:r>
        <w:t>the name of the medication to be administered</w:t>
      </w:r>
    </w:p>
    <w:p w14:paraId="63BDBB92" w14:textId="77777777" w:rsidR="00CD03F1" w:rsidRDefault="007746E7" w:rsidP="00F27426">
      <w:pPr>
        <w:pStyle w:val="BODYTEXTELAA"/>
        <w:numPr>
          <w:ilvl w:val="0"/>
          <w:numId w:val="14"/>
        </w:numPr>
      </w:pPr>
      <w:r>
        <w:t>the time and date the medication was last administered</w:t>
      </w:r>
    </w:p>
    <w:p w14:paraId="79B736A5" w14:textId="2FA839CA" w:rsidR="007746E7" w:rsidRDefault="007746E7" w:rsidP="00F27426">
      <w:pPr>
        <w:pStyle w:val="BODYTEXTELAA"/>
        <w:numPr>
          <w:ilvl w:val="0"/>
          <w:numId w:val="14"/>
        </w:numPr>
      </w:pPr>
      <w:r>
        <w:t>the time and date or the circumstances under which the medication should be next administered</w:t>
      </w:r>
    </w:p>
    <w:p w14:paraId="04B84604" w14:textId="7096D600" w:rsidR="007746E7" w:rsidRDefault="007746E7" w:rsidP="00F27426">
      <w:pPr>
        <w:pStyle w:val="BODYTEXTELAA"/>
        <w:numPr>
          <w:ilvl w:val="0"/>
          <w:numId w:val="14"/>
        </w:numPr>
      </w:pPr>
      <w:r>
        <w:t>the dosage of the medication to be administered</w:t>
      </w:r>
    </w:p>
    <w:p w14:paraId="2C62B47D" w14:textId="3E121C8E" w:rsidR="007746E7" w:rsidRDefault="007746E7" w:rsidP="00F27426">
      <w:pPr>
        <w:pStyle w:val="BODYTEXTELAA"/>
        <w:numPr>
          <w:ilvl w:val="0"/>
          <w:numId w:val="14"/>
        </w:numPr>
      </w:pPr>
      <w:r>
        <w:t>the manner in which the medication is to be administered</w:t>
      </w:r>
    </w:p>
    <w:p w14:paraId="61B2D941" w14:textId="0367015D" w:rsidR="007746E7" w:rsidRDefault="007746E7" w:rsidP="00F27426">
      <w:pPr>
        <w:pStyle w:val="BODYTEXTELAA"/>
        <w:numPr>
          <w:ilvl w:val="0"/>
          <w:numId w:val="14"/>
        </w:numPr>
      </w:pPr>
      <w:r>
        <w:t>if the medication is administered to the child:</w:t>
      </w:r>
    </w:p>
    <w:p w14:paraId="25457525" w14:textId="64F8D7F4" w:rsidR="007746E7" w:rsidRDefault="007746E7" w:rsidP="007E3915">
      <w:pPr>
        <w:pStyle w:val="Style3"/>
      </w:pPr>
      <w:r>
        <w:t>the dosage that was administered</w:t>
      </w:r>
    </w:p>
    <w:p w14:paraId="74ABE0CF" w14:textId="36C19ACD" w:rsidR="007746E7" w:rsidRDefault="007746E7" w:rsidP="007E3915">
      <w:pPr>
        <w:pStyle w:val="Style3"/>
      </w:pPr>
      <w:r>
        <w:t>the manner in which the medication was administered</w:t>
      </w:r>
    </w:p>
    <w:p w14:paraId="00DC5346" w14:textId="3C44631C" w:rsidR="007746E7" w:rsidRDefault="007746E7" w:rsidP="007E3915">
      <w:pPr>
        <w:pStyle w:val="Style3"/>
      </w:pPr>
      <w:r>
        <w:t>the time and date the medication was administered</w:t>
      </w:r>
    </w:p>
    <w:p w14:paraId="6D80E519" w14:textId="217A68D8" w:rsidR="00CD03F1" w:rsidRDefault="007746E7" w:rsidP="007E3915">
      <w:pPr>
        <w:pStyle w:val="Style3"/>
      </w:pPr>
      <w:r>
        <w:t>the name and signature of the person who administered the medication</w:t>
      </w:r>
    </w:p>
    <w:p w14:paraId="3F4BDFD4" w14:textId="526F4740" w:rsidR="00F359D9" w:rsidRDefault="007746E7" w:rsidP="007E3915">
      <w:pPr>
        <w:pStyle w:val="Style3"/>
      </w:pPr>
      <w:r>
        <w:t xml:space="preserve">the name and signature of the person who checked the dosage, if another person is required under </w:t>
      </w:r>
      <w:r w:rsidRPr="00D4509E">
        <w:rPr>
          <w:rStyle w:val="RegulationLawChar"/>
        </w:rPr>
        <w:t>Regulation 95</w:t>
      </w:r>
      <w:r>
        <w:t xml:space="preserve"> to check the dosage and administration of the medication</w:t>
      </w:r>
    </w:p>
    <w:p w14:paraId="003723F7" w14:textId="59B7632D" w:rsidR="00986252" w:rsidRDefault="00986252" w:rsidP="007746E7">
      <w:pPr>
        <w:pStyle w:val="BODYTEXTELAA"/>
      </w:pPr>
    </w:p>
    <w:p w14:paraId="5A95173F" w14:textId="52EAB1A1" w:rsidR="00986252" w:rsidRDefault="00986252" w:rsidP="007746E7">
      <w:pPr>
        <w:pStyle w:val="BODYTEXTELAA"/>
      </w:pPr>
    </w:p>
    <w:p w14:paraId="1B16C471" w14:textId="7014DA9E" w:rsidR="00986252" w:rsidRDefault="007673FE" w:rsidP="007746E7">
      <w:pPr>
        <w:pStyle w:val="BODYTEXTELAA"/>
      </w:pPr>
      <w:r>
        <w:rPr>
          <w:noProof/>
        </w:rPr>
        <mc:AlternateContent>
          <mc:Choice Requires="wps">
            <w:drawing>
              <wp:anchor distT="0" distB="0" distL="114300" distR="114300" simplePos="0" relativeHeight="251658260" behindDoc="0" locked="0" layoutInCell="1" allowOverlap="1" wp14:anchorId="260FABD7" wp14:editId="5827BBC9">
                <wp:simplePos x="0" y="0"/>
                <wp:positionH relativeFrom="column">
                  <wp:posOffset>830580</wp:posOffset>
                </wp:positionH>
                <wp:positionV relativeFrom="paragraph">
                  <wp:posOffset>-149860</wp:posOffset>
                </wp:positionV>
                <wp:extent cx="5121275" cy="1278890"/>
                <wp:effectExtent l="0" t="0" r="22225" b="16510"/>
                <wp:wrapNone/>
                <wp:docPr id="10" name="Rectangle 10"/>
                <wp:cNvGraphicFramePr/>
                <a:graphic xmlns:a="http://schemas.openxmlformats.org/drawingml/2006/main">
                  <a:graphicData uri="http://schemas.microsoft.com/office/word/2010/wordprocessingShape">
                    <wps:wsp>
                      <wps:cNvSpPr/>
                      <wps:spPr>
                        <a:xfrm>
                          <a:off x="0" y="0"/>
                          <a:ext cx="5121275" cy="1278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A1A92" w14:textId="4742EE89" w:rsidR="00905C9B" w:rsidRDefault="00905C9B" w:rsidP="0054542A">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xml:space="preserve">) may allow a child over preschool age to self-administer medication. Where a service chooses to allow self-administration of medication, the </w:t>
                            </w:r>
                            <w:r w:rsidR="0023222D">
                              <w:t>a</w:t>
                            </w:r>
                            <w:r w:rsidRPr="0054542A">
                              <w:t xml:space="preserve">pproved </w:t>
                            </w:r>
                            <w:r w:rsidR="0023222D">
                              <w:t>p</w:t>
                            </w:r>
                            <w:r w:rsidRPr="0054542A">
                              <w:t>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FABD7" id="Rectangle 10" o:spid="_x0000_s1027" style="position:absolute;left:0;text-align:left;margin-left:65.4pt;margin-top:-11.8pt;width:403.25pt;height:100.7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" fillcolor="#0072ce [3204]" strokecolor="#003866 [1604]" strokeweight="2pt">
                <v:textbox>
                  <w:txbxContent>
                    <w:p w14:paraId="5D7A1A92" w14:textId="4742EE89" w:rsidR="00905C9B" w:rsidRDefault="00905C9B" w:rsidP="0054542A">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xml:space="preserve">) may allow a child over preschool age to self-administer medication. Where a service chooses to allow self-administration of medication, the </w:t>
                      </w:r>
                      <w:r w:rsidR="0023222D">
                        <w:t>a</w:t>
                      </w:r>
                      <w:r w:rsidRPr="0054542A">
                        <w:t xml:space="preserve">pproved </w:t>
                      </w:r>
                      <w:r w:rsidR="0023222D">
                        <w:t>p</w:t>
                      </w:r>
                      <w:r w:rsidRPr="0054542A">
                        <w:t>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v:textbox>
              </v:rect>
            </w:pict>
          </mc:Fallback>
        </mc:AlternateContent>
      </w:r>
    </w:p>
    <w:p w14:paraId="2F3374CA" w14:textId="51381138" w:rsidR="00986252" w:rsidRDefault="00986252" w:rsidP="007746E7">
      <w:pPr>
        <w:pStyle w:val="BODYTEXTELAA"/>
      </w:pPr>
    </w:p>
    <w:p w14:paraId="6EF971EC" w14:textId="77777777" w:rsidR="007673FE" w:rsidRDefault="007673FE" w:rsidP="007746E7">
      <w:pPr>
        <w:pStyle w:val="BODYTEXTELAA"/>
      </w:pPr>
    </w:p>
    <w:p w14:paraId="2ED58DE4" w14:textId="51B123E4" w:rsidR="00C26F3C" w:rsidRDefault="00C26F3C" w:rsidP="007746E7">
      <w:pPr>
        <w:pStyle w:val="BODYTEXTELAA"/>
      </w:pPr>
    </w:p>
    <w:p w14:paraId="13BAC749" w14:textId="77777777" w:rsidR="00C26F3C" w:rsidRDefault="00C26F3C" w:rsidP="007746E7">
      <w:pPr>
        <w:pStyle w:val="BODYTEXTELAA"/>
      </w:pPr>
    </w:p>
    <w:p w14:paraId="5CD68FCC" w14:textId="77777777" w:rsidR="00F359D9" w:rsidRDefault="00F359D9" w:rsidP="007343F6">
      <w:pPr>
        <w:pStyle w:val="Heading2"/>
      </w:pPr>
      <w:r>
        <w:t>Legislation and Standards</w:t>
      </w:r>
    </w:p>
    <w:p w14:paraId="2E575F66" w14:textId="77777777" w:rsidR="009C7DF8" w:rsidRDefault="009C7DF8" w:rsidP="00F27426">
      <w:pPr>
        <w:pStyle w:val="BODYTEXTELAA"/>
        <w:ind w:left="556" w:firstLine="720"/>
      </w:pPr>
      <w:r w:rsidRPr="006978C9">
        <w:t>Relevant legislation</w:t>
      </w:r>
      <w:r>
        <w:t xml:space="preserve"> and standards</w:t>
      </w:r>
      <w:r w:rsidRPr="006978C9">
        <w:t xml:space="preserve"> include but </w:t>
      </w:r>
      <w:r>
        <w:t>are not limited to:</w:t>
      </w:r>
    </w:p>
    <w:p w14:paraId="5B59C2C8" w14:textId="4433002B" w:rsidR="00F24EE8" w:rsidRDefault="00F24EE8" w:rsidP="00F24EE8">
      <w:pPr>
        <w:pStyle w:val="BodyTextBullet1"/>
      </w:pPr>
      <w:r>
        <w:t>Education and Care Services National Law Act 2010</w:t>
      </w:r>
    </w:p>
    <w:p w14:paraId="1D926B38" w14:textId="77777777" w:rsidR="00F24EE8" w:rsidRDefault="00F24EE8" w:rsidP="00F24EE8">
      <w:pPr>
        <w:pStyle w:val="BodyTextBullet1"/>
      </w:pPr>
      <w:r>
        <w:t>Education and Care Services National Regulations 2011</w:t>
      </w:r>
    </w:p>
    <w:p w14:paraId="152800CA" w14:textId="42FC8FA3" w:rsidR="00F24EE8" w:rsidRDefault="00F24EE8" w:rsidP="00F24EE8">
      <w:pPr>
        <w:pStyle w:val="BodyTextBullet1"/>
      </w:pPr>
      <w:r>
        <w:t>Health Records Act 2001 (Vic)</w:t>
      </w:r>
    </w:p>
    <w:p w14:paraId="3AB2F6C3" w14:textId="77777777" w:rsidR="00F24EE8" w:rsidRDefault="00F24EE8" w:rsidP="00F24EE8">
      <w:pPr>
        <w:pStyle w:val="BodyTextBullet1"/>
      </w:pPr>
      <w:r>
        <w:t>National Quality Standard, Quality Area 2: Children’s Health and Safety</w:t>
      </w:r>
    </w:p>
    <w:p w14:paraId="7EB16536" w14:textId="7E3949C8" w:rsidR="00F24EE8" w:rsidRDefault="00F24EE8" w:rsidP="00F24EE8">
      <w:pPr>
        <w:pStyle w:val="BodyTextBullet1"/>
      </w:pPr>
      <w:r>
        <w:t>Occupational Health and Safety Act 2004 (Vic)</w:t>
      </w:r>
    </w:p>
    <w:p w14:paraId="7684C8AB" w14:textId="36FB1F1A" w:rsidR="00F24EE8" w:rsidRDefault="00F24EE8" w:rsidP="00F24EE8">
      <w:pPr>
        <w:pStyle w:val="BodyTextBullet1"/>
      </w:pPr>
      <w:r>
        <w:t>Public Health and Wellbeing Act 2008 (Vic)</w:t>
      </w:r>
    </w:p>
    <w:p w14:paraId="5F13324B" w14:textId="4A7ED48C" w:rsidR="00F24EE8" w:rsidRDefault="00F24EE8" w:rsidP="00F24EE8">
      <w:pPr>
        <w:pStyle w:val="BodyTextBullet1"/>
      </w:pPr>
      <w:r>
        <w:t>Public Health and Wellbeing Regulations 2009 (Vic)</w:t>
      </w:r>
    </w:p>
    <w:p w14:paraId="68F3A12C" w14:textId="02E2678F" w:rsidR="00F359D9" w:rsidRDefault="00F24EE8" w:rsidP="00F24EE8">
      <w:pPr>
        <w:pStyle w:val="BodyTextBullet1"/>
      </w:pPr>
      <w:r>
        <w:rPr>
          <w:noProof/>
        </w:rPr>
        <mc:AlternateContent>
          <mc:Choice Requires="wps">
            <w:drawing>
              <wp:anchor distT="45720" distB="45720" distL="114300" distR="114300" simplePos="0" relativeHeight="251658257" behindDoc="1" locked="0" layoutInCell="1" allowOverlap="1" wp14:anchorId="76AAF5E6" wp14:editId="051C3897">
                <wp:simplePos x="0" y="0"/>
                <wp:positionH relativeFrom="margin">
                  <wp:posOffset>821277</wp:posOffset>
                </wp:positionH>
                <wp:positionV relativeFrom="paragraph">
                  <wp:posOffset>306682</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154D89" w14:textId="77777777" w:rsidR="00905C9B" w:rsidRDefault="00905C9B">
                            <w:r>
                              <w:t>The most current amendments to listed legislation can be found at:</w:t>
                            </w:r>
                          </w:p>
                          <w:p w14:paraId="004C5033" w14:textId="77777777" w:rsidR="00905C9B" w:rsidRDefault="00905C9B" w:rsidP="000C5FAE">
                            <w:pPr>
                              <w:pStyle w:val="TableAttachmentTextBullet1"/>
                            </w:pPr>
                            <w:r>
                              <w:t xml:space="preserve">Victorian Legislation – Victorian Law Today: </w:t>
                            </w:r>
                            <w:hyperlink r:id="rId15" w:history="1">
                              <w:r w:rsidRPr="00DF2DED">
                                <w:rPr>
                                  <w:rStyle w:val="Hyperlink"/>
                                </w:rPr>
                                <w:t>www.legislation.vic.gov.au</w:t>
                              </w:r>
                            </w:hyperlink>
                          </w:p>
                          <w:p w14:paraId="0AAD5653" w14:textId="77777777" w:rsidR="00905C9B" w:rsidRDefault="00905C9B"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AAF5E6" id="Text Box 2" o:spid="_x0000_s1028" style="position:absolute;left:0;text-align:left;margin-left:64.65pt;margin-top:24.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" fillcolor="#94caed" stroked="f">
                <v:stroke joinstyle="miter"/>
                <v:textbox>
                  <w:txbxContent>
                    <w:p w14:paraId="44154D89" w14:textId="77777777" w:rsidR="00905C9B" w:rsidRDefault="00905C9B">
                      <w:r>
                        <w:t>The most current amendments to listed legislation can be found at:</w:t>
                      </w:r>
                    </w:p>
                    <w:p w14:paraId="004C5033" w14:textId="77777777" w:rsidR="00905C9B" w:rsidRDefault="00905C9B" w:rsidP="000C5FAE">
                      <w:pPr>
                        <w:pStyle w:val="TableAttachmentTextBullet1"/>
                      </w:pPr>
                      <w:r>
                        <w:t xml:space="preserve">Victorian Legislation – Victorian Law Today: </w:t>
                      </w:r>
                      <w:hyperlink r:id="rId17" w:history="1">
                        <w:r w:rsidRPr="00DF2DED">
                          <w:rPr>
                            <w:rStyle w:val="Hyperlink"/>
                          </w:rPr>
                          <w:t>www.legislation.vic.gov.au</w:t>
                        </w:r>
                      </w:hyperlink>
                    </w:p>
                    <w:p w14:paraId="0AAD5653" w14:textId="77777777" w:rsidR="00905C9B" w:rsidRDefault="00905C9B"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t>Therapeutic Goods Act 1989 (</w:t>
      </w:r>
      <w:proofErr w:type="spellStart"/>
      <w:r>
        <w:t>Cth</w:t>
      </w:r>
      <w:proofErr w:type="spellEnd"/>
      <w:r>
        <w:t>)</w:t>
      </w:r>
    </w:p>
    <w:p w14:paraId="657AFC02" w14:textId="5413688A" w:rsidR="00DB2057" w:rsidRDefault="00DB2057" w:rsidP="00502982">
      <w:pPr>
        <w:pStyle w:val="BODYTEXTELAA"/>
      </w:pPr>
    </w:p>
    <w:p w14:paraId="3A22CF90" w14:textId="2EEC9D15" w:rsidR="00F359D9" w:rsidRDefault="00F359D9" w:rsidP="00502982">
      <w:pPr>
        <w:pStyle w:val="BODYTEXTELAA"/>
      </w:pPr>
      <w:r>
        <w:rPr>
          <w:noProof/>
        </w:rPr>
        <mc:AlternateContent>
          <mc:Choice Requires="wps">
            <w:drawing>
              <wp:anchor distT="0" distB="0" distL="114300" distR="114300" simplePos="0" relativeHeight="251658243" behindDoc="0" locked="1" layoutInCell="1" allowOverlap="1" wp14:anchorId="5FD97F79" wp14:editId="62D6B80F">
                <wp:simplePos x="0" y="0"/>
                <wp:positionH relativeFrom="column">
                  <wp:posOffset>821055</wp:posOffset>
                </wp:positionH>
                <wp:positionV relativeFrom="paragraph">
                  <wp:posOffset>-50165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552FB"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strokecolor="#f69434" strokeweight="1.25pt">
                <v:stroke dashstyle="1 1"/>
                <w10:anchorlock/>
              </v:line>
            </w:pict>
          </mc:Fallback>
        </mc:AlternateContent>
      </w:r>
    </w:p>
    <w:p w14:paraId="6481A44C" w14:textId="42AB9378" w:rsidR="00F359D9" w:rsidRDefault="00F24EE8" w:rsidP="007343F6">
      <w:pPr>
        <w:pStyle w:val="Definitions"/>
      </w:pPr>
      <w:r>
        <w:rPr>
          <w:noProof/>
        </w:rPr>
        <w:drawing>
          <wp:anchor distT="0" distB="0" distL="114300" distR="114300" simplePos="0" relativeHeight="251658252" behindDoc="1" locked="1" layoutInCell="1" allowOverlap="1" wp14:anchorId="35F6B32C" wp14:editId="113B9E2C">
            <wp:simplePos x="0" y="0"/>
            <wp:positionH relativeFrom="column">
              <wp:posOffset>-53441</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5C88E168"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DF2A6A3" w14:textId="3190C431" w:rsidR="00387F4B" w:rsidRDefault="00387F4B" w:rsidP="00387F4B">
      <w:pPr>
        <w:pStyle w:val="BODYTEXTELAA"/>
      </w:pPr>
      <w:r w:rsidRPr="00387F4B">
        <w:rPr>
          <w:b/>
          <w:bCs/>
        </w:rPr>
        <w:lastRenderedPageBreak/>
        <w:t>Approved first aid qualification:</w:t>
      </w:r>
      <w:r>
        <w:t xml:space="preserve"> The list of approved first aid qualifications, anaphylaxis management and emergency asthma management training </w:t>
      </w:r>
      <w:proofErr w:type="gramStart"/>
      <w:r>
        <w:t>is</w:t>
      </w:r>
      <w:proofErr w:type="gramEnd"/>
      <w:r>
        <w:t xml:space="preserve"> published on the ACECQA website: </w:t>
      </w:r>
      <w:hyperlink r:id="rId20" w:history="1">
        <w:r w:rsidR="003A19F1" w:rsidRPr="003A19F1">
          <w:rPr>
            <w:rStyle w:val="Hyperlink"/>
          </w:rPr>
          <w:t>www.acecqa.gov.au</w:t>
        </w:r>
      </w:hyperlink>
    </w:p>
    <w:p w14:paraId="70EF9354" w14:textId="77777777" w:rsidR="00387F4B" w:rsidRDefault="00387F4B" w:rsidP="00387F4B">
      <w:pPr>
        <w:pStyle w:val="BODYTEXTELAA"/>
      </w:pPr>
      <w:r w:rsidRPr="007729DD">
        <w:rPr>
          <w:b/>
          <w:bCs/>
        </w:rPr>
        <w:t>Illness:</w:t>
      </w:r>
      <w:r>
        <w:t xml:space="preserve"> Any sickness and/or associated symptoms that affect the child’s normal participation in the activities or program at the service.</w:t>
      </w:r>
    </w:p>
    <w:p w14:paraId="31F3EEBC" w14:textId="77777777" w:rsidR="00387F4B" w:rsidRDefault="00387F4B" w:rsidP="00387F4B">
      <w:pPr>
        <w:pStyle w:val="BODYTEXTELAA"/>
      </w:pPr>
      <w:r w:rsidRPr="007729DD">
        <w:rPr>
          <w:b/>
          <w:bCs/>
        </w:rPr>
        <w:t>Infectious disease:</w:t>
      </w:r>
      <w: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w:t>
      </w:r>
    </w:p>
    <w:p w14:paraId="761A6774" w14:textId="77777777" w:rsidR="00387F4B" w:rsidRDefault="00387F4B" w:rsidP="00387F4B">
      <w:pPr>
        <w:pStyle w:val="BODYTEXTELAA"/>
      </w:pPr>
      <w:r w:rsidRPr="007729DD">
        <w:rPr>
          <w:b/>
          <w:bCs/>
        </w:rPr>
        <w:t>Injury:</w:t>
      </w:r>
      <w:r>
        <w:t xml:space="preserve"> Any harm or damage to a person.</w:t>
      </w:r>
    </w:p>
    <w:p w14:paraId="6DFFC014" w14:textId="77777777" w:rsidR="00387F4B" w:rsidRDefault="00387F4B" w:rsidP="00387F4B">
      <w:pPr>
        <w:pStyle w:val="BODYTEXTELAA"/>
      </w:pPr>
      <w:r w:rsidRPr="007729DD">
        <w:rPr>
          <w:b/>
          <w:bCs/>
        </w:rPr>
        <w:t>Medication:</w:t>
      </w:r>
      <w:r>
        <w:t xml:space="preserve"> Prescribed and non-prescribed medication as defined below. </w:t>
      </w:r>
    </w:p>
    <w:p w14:paraId="0778B1AF" w14:textId="66C1A65E" w:rsidR="00387F4B" w:rsidRDefault="00387F4B" w:rsidP="00387F4B">
      <w:pPr>
        <w:pStyle w:val="BODYTEXTELAA"/>
      </w:pPr>
      <w:r w:rsidRPr="007729DD">
        <w:rPr>
          <w:b/>
          <w:bCs/>
        </w:rPr>
        <w:t>Non-prescribed</w:t>
      </w:r>
      <w:r w:rsidR="00634E1D" w:rsidRPr="007B11C9">
        <w:rPr>
          <w:b/>
        </w:rPr>
        <w:t>/over-the-counter medication</w:t>
      </w:r>
      <w:r w:rsidRPr="00634E1D">
        <w:rPr>
          <w:b/>
          <w:bCs/>
        </w:rPr>
        <w:t>:</w:t>
      </w:r>
      <w:r w:rsidR="00DC3AEB">
        <w:t xml:space="preserve"> R</w:t>
      </w:r>
      <w:r w:rsidR="00DC3AEB" w:rsidRPr="00DC3AEB">
        <w:t>efe</w:t>
      </w:r>
      <w:r w:rsidR="00DC3AEB">
        <w:t>rs</w:t>
      </w:r>
      <w:r w:rsidR="00DC3AEB" w:rsidRPr="00DC3AEB">
        <w:t xml:space="preserve"> to medicine that you can buy without a prescription</w:t>
      </w:r>
      <w:r w:rsidR="00DC3AEB">
        <w:t xml:space="preserve">, </w:t>
      </w:r>
      <w:r>
        <w:t>including vitamins and cultural herbs or homeopathic medications that may have been recommended by an alternative health care professional such as a naturopath.</w:t>
      </w:r>
    </w:p>
    <w:p w14:paraId="3C454823" w14:textId="77777777" w:rsidR="00387F4B" w:rsidRDefault="00387F4B" w:rsidP="00387F4B">
      <w:pPr>
        <w:pStyle w:val="BODYTEXTELAA"/>
      </w:pPr>
      <w:r w:rsidRPr="007729DD">
        <w:rPr>
          <w:b/>
          <w:bCs/>
        </w:rPr>
        <w:t>Prescribed medication:</w:t>
      </w:r>
      <w:r>
        <w:t xml:space="preserve"> Medicine, as defined in the </w:t>
      </w:r>
      <w:r w:rsidRPr="004C6C57">
        <w:rPr>
          <w:rStyle w:val="RegulationLawChar"/>
        </w:rPr>
        <w:t>Therapeutic Goods Act 1989 (</w:t>
      </w:r>
      <w:proofErr w:type="spellStart"/>
      <w:r w:rsidRPr="004C6C57">
        <w:rPr>
          <w:rStyle w:val="RegulationLawChar"/>
        </w:rPr>
        <w:t>Cth</w:t>
      </w:r>
      <w:proofErr w:type="spellEnd"/>
      <w:r w:rsidRPr="004C6C57">
        <w:rPr>
          <w:rStyle w:val="RegulationLawChar"/>
        </w:rPr>
        <w:t>)</w:t>
      </w:r>
      <w:r>
        <w:t>, that is:</w:t>
      </w:r>
    </w:p>
    <w:p w14:paraId="48ED3E15" w14:textId="766B8373" w:rsidR="00387F4B" w:rsidRDefault="00387F4B" w:rsidP="00A953DB">
      <w:pPr>
        <w:pStyle w:val="BodyTextBullet1"/>
      </w:pPr>
      <w:r>
        <w:t xml:space="preserve">authorised by a health care professional </w:t>
      </w:r>
    </w:p>
    <w:p w14:paraId="50737D86" w14:textId="078F8A44" w:rsidR="00387F4B" w:rsidRDefault="00387F4B" w:rsidP="00A953DB">
      <w:pPr>
        <w:pStyle w:val="BodyTextBullet1"/>
      </w:pPr>
      <w:r>
        <w:t>dispensed by a health care professional with a printed label that includes the name of the child being prescribed the medication, the medication dosage and expiry date.</w:t>
      </w:r>
    </w:p>
    <w:p w14:paraId="3CF10CDC" w14:textId="77777777" w:rsidR="00387F4B" w:rsidRDefault="00387F4B" w:rsidP="00502982">
      <w:pPr>
        <w:pStyle w:val="BODYTEXTELAA"/>
      </w:pPr>
    </w:p>
    <w:p w14:paraId="444601E1"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25755B6E" wp14:editId="224140E9">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244C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CC2E609" w14:textId="731D2EE2" w:rsidR="007B399F" w:rsidRDefault="00716C94" w:rsidP="007343F6">
      <w:pPr>
        <w:pStyle w:val="SourcesandRelatedPolicies"/>
      </w:pPr>
      <w:r>
        <w:rPr>
          <w:noProof/>
        </w:rPr>
        <w:drawing>
          <wp:anchor distT="0" distB="0" distL="114300" distR="114300" simplePos="0" relativeHeight="251658253" behindDoc="1" locked="0" layoutInCell="1" allowOverlap="1" wp14:anchorId="3C63FC18" wp14:editId="2CFE1C96">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BFFC42E" w14:textId="77777777" w:rsidR="007B399F" w:rsidRDefault="007B399F" w:rsidP="007343F6">
      <w:pPr>
        <w:pStyle w:val="Heading2"/>
      </w:pPr>
      <w:r>
        <w:t>Sources</w:t>
      </w:r>
    </w:p>
    <w:p w14:paraId="689AF38F" w14:textId="1BC44F26" w:rsidR="00B841C7" w:rsidRDefault="0038536B" w:rsidP="00640038">
      <w:pPr>
        <w:pStyle w:val="BodyTextBullet1"/>
      </w:pPr>
      <w:r>
        <w:t>Australia</w:t>
      </w:r>
      <w:r w:rsidR="00B841C7">
        <w:t xml:space="preserve">n Children’s Education and Care Quality Authority (ACECQA), Medication Record sample template: </w:t>
      </w:r>
      <w:hyperlink r:id="rId22" w:history="1">
        <w:r w:rsidR="00066AEE">
          <w:rPr>
            <w:rStyle w:val="Hyperlink"/>
          </w:rPr>
          <w:t>www.acecqa.gov.au</w:t>
        </w:r>
      </w:hyperlink>
    </w:p>
    <w:p w14:paraId="062DF32D" w14:textId="00CFD1EA" w:rsidR="0026192E" w:rsidRDefault="0026192E" w:rsidP="00640038">
      <w:pPr>
        <w:pStyle w:val="BodyTextBullet1"/>
      </w:pPr>
      <w:r w:rsidRPr="00640038">
        <w:t xml:space="preserve">Allergy &amp; Anaphylaxis Australia: </w:t>
      </w:r>
      <w:hyperlink r:id="rId23" w:history="1">
        <w:r w:rsidR="00066AEE">
          <w:rPr>
            <w:rStyle w:val="Hyperlink"/>
          </w:rPr>
          <w:t>www.allergyfacts.org.au</w:t>
        </w:r>
      </w:hyperlink>
    </w:p>
    <w:p w14:paraId="2BD6B5FA" w14:textId="7075ED43" w:rsidR="0026192E" w:rsidRPr="00640038" w:rsidRDefault="0026192E" w:rsidP="00640038">
      <w:pPr>
        <w:pStyle w:val="BodyTextBullet1"/>
      </w:pPr>
      <w:r w:rsidRPr="00640038">
        <w:t xml:space="preserve">Asthma Australia: </w:t>
      </w:r>
      <w:hyperlink r:id="rId24" w:history="1">
        <w:r w:rsidRPr="00035395">
          <w:rPr>
            <w:rStyle w:val="Hyperlink"/>
          </w:rPr>
          <w:t>www.asthma.org.au</w:t>
        </w:r>
      </w:hyperlink>
    </w:p>
    <w:p w14:paraId="551C86EC" w14:textId="4AB4E59E" w:rsidR="009B62E9" w:rsidRDefault="009B62E9" w:rsidP="00640038">
      <w:pPr>
        <w:pStyle w:val="BodyTextBullet1"/>
      </w:pPr>
      <w:r>
        <w:t>Department of Health</w:t>
      </w:r>
      <w:r w:rsidR="00064433">
        <w:t xml:space="preserve">: </w:t>
      </w:r>
      <w:hyperlink r:id="rId25" w:history="1">
        <w:r w:rsidR="00066AEE">
          <w:rPr>
            <w:rStyle w:val="Hyperlink"/>
          </w:rPr>
          <w:t>www2.health.vic.gov.au</w:t>
        </w:r>
      </w:hyperlink>
    </w:p>
    <w:p w14:paraId="67100D3D" w14:textId="5245A6CA" w:rsidR="0026192E" w:rsidRPr="00640038" w:rsidRDefault="0026192E" w:rsidP="00640038">
      <w:pPr>
        <w:pStyle w:val="BodyTextBullet1"/>
      </w:pPr>
      <w:r w:rsidRPr="00640038">
        <w:t>Guide to the Education and Care Services National Law and the Education and Care Services National Regulations 2011</w:t>
      </w:r>
      <w:r w:rsidR="008B479A">
        <w:t>:</w:t>
      </w:r>
      <w:r w:rsidRPr="00640038">
        <w:t xml:space="preserve"> </w:t>
      </w:r>
      <w:hyperlink r:id="rId26" w:history="1">
        <w:r w:rsidRPr="00886ACC">
          <w:rPr>
            <w:rStyle w:val="Hyperlink"/>
          </w:rPr>
          <w:t>www.acecqa.gov.au</w:t>
        </w:r>
      </w:hyperlink>
    </w:p>
    <w:p w14:paraId="6DD8B9B2" w14:textId="5A0CF1F1" w:rsidR="0026192E" w:rsidRPr="00640038" w:rsidRDefault="0026192E" w:rsidP="00640038">
      <w:pPr>
        <w:pStyle w:val="BodyTextBullet1"/>
      </w:pPr>
      <w:r w:rsidRPr="00640038">
        <w:t>Guide to the National Quality Standard (ACECQA)</w:t>
      </w:r>
      <w:r w:rsidR="008B479A">
        <w:t>:</w:t>
      </w:r>
      <w:r w:rsidRPr="00640038">
        <w:t xml:space="preserve"> </w:t>
      </w:r>
      <w:hyperlink r:id="rId27" w:history="1">
        <w:r w:rsidRPr="00886ACC">
          <w:rPr>
            <w:rStyle w:val="Hyperlink"/>
          </w:rPr>
          <w:t>www.acecqa.gov.au</w:t>
        </w:r>
      </w:hyperlink>
    </w:p>
    <w:p w14:paraId="2E58C804" w14:textId="37A5CD47" w:rsidR="0026192E" w:rsidRDefault="0026192E" w:rsidP="00640038">
      <w:pPr>
        <w:pStyle w:val="BodyTextBullet1"/>
        <w:rPr>
          <w:caps/>
        </w:rPr>
      </w:pPr>
      <w:proofErr w:type="spellStart"/>
      <w:r w:rsidRPr="00640038">
        <w:t>Healthdirect</w:t>
      </w:r>
      <w:proofErr w:type="spellEnd"/>
      <w:r w:rsidRPr="00640038">
        <w:t xml:space="preserve">: </w:t>
      </w:r>
      <w:hyperlink r:id="rId28" w:history="1">
        <w:r w:rsidRPr="005F630E">
          <w:rPr>
            <w:rStyle w:val="Hyperlink"/>
          </w:rPr>
          <w:t>www.healthdirect.gov.au</w:t>
        </w:r>
      </w:hyperlink>
    </w:p>
    <w:p w14:paraId="3C5FCD73" w14:textId="292BF9AF" w:rsidR="000C5FAE" w:rsidRDefault="007B399F" w:rsidP="00640038">
      <w:pPr>
        <w:pStyle w:val="Heading2"/>
      </w:pPr>
      <w:r>
        <w:t>Related Policies</w:t>
      </w:r>
    </w:p>
    <w:p w14:paraId="701BE0A6" w14:textId="331C7776" w:rsidR="003028FD" w:rsidRDefault="00380A7D" w:rsidP="0003324E">
      <w:pPr>
        <w:pStyle w:val="BodyTextBullet1"/>
      </w:pPr>
      <w:r>
        <w:t>Acceptance</w:t>
      </w:r>
      <w:r w:rsidR="003028FD">
        <w:t xml:space="preserve"> and Refu</w:t>
      </w:r>
      <w:r>
        <w:t xml:space="preserve">sal of Authorisation </w:t>
      </w:r>
    </w:p>
    <w:p w14:paraId="67C1D797" w14:textId="202615B7" w:rsidR="000220F5" w:rsidRDefault="000220F5" w:rsidP="0003324E">
      <w:pPr>
        <w:pStyle w:val="BodyTextBullet1"/>
      </w:pPr>
      <w:r>
        <w:t>Administration of First Aid</w:t>
      </w:r>
    </w:p>
    <w:p w14:paraId="12789F37" w14:textId="3DDCA6CB" w:rsidR="000220F5" w:rsidRPr="00BE113B" w:rsidRDefault="000220F5" w:rsidP="0003324E">
      <w:pPr>
        <w:pStyle w:val="BodyTextBullet1"/>
      </w:pPr>
      <w:r w:rsidRPr="00BE113B">
        <w:t>Anaphylaxis</w:t>
      </w:r>
      <w:r w:rsidR="006E3C37" w:rsidRPr="00BE113B">
        <w:t xml:space="preserve"> and Allergic Reactions</w:t>
      </w:r>
    </w:p>
    <w:p w14:paraId="3880AEEA" w14:textId="3B3CBDE9" w:rsidR="000220F5" w:rsidRPr="00BE113B" w:rsidRDefault="000220F5" w:rsidP="0003324E">
      <w:pPr>
        <w:pStyle w:val="BodyTextBullet1"/>
      </w:pPr>
      <w:r w:rsidRPr="00BE113B">
        <w:t>Asthma</w:t>
      </w:r>
      <w:r w:rsidR="00D834A6" w:rsidRPr="00BE113B">
        <w:t xml:space="preserve"> Management</w:t>
      </w:r>
    </w:p>
    <w:p w14:paraId="3BC307BF" w14:textId="0BBE904B" w:rsidR="000220F5" w:rsidRPr="00BE113B" w:rsidRDefault="000220F5" w:rsidP="0003324E">
      <w:pPr>
        <w:pStyle w:val="BodyTextBullet1"/>
      </w:pPr>
      <w:r w:rsidRPr="00BE113B">
        <w:t>Dealing with Infectious Diseases</w:t>
      </w:r>
    </w:p>
    <w:p w14:paraId="440D01D4" w14:textId="3ED9F203" w:rsidR="000220F5" w:rsidRPr="00BE113B" w:rsidRDefault="000220F5" w:rsidP="0003324E">
      <w:pPr>
        <w:pStyle w:val="BodyTextBullet1"/>
      </w:pPr>
      <w:r w:rsidRPr="00BE113B">
        <w:t>Dealing with Medical Conditions</w:t>
      </w:r>
    </w:p>
    <w:p w14:paraId="57C2572A" w14:textId="7DABAAFA" w:rsidR="00380A7D" w:rsidRPr="00BE113B" w:rsidRDefault="00380A7D" w:rsidP="0003324E">
      <w:pPr>
        <w:pStyle w:val="BodyTextBullet1"/>
      </w:pPr>
      <w:r w:rsidRPr="00BE113B">
        <w:t>Diabetes</w:t>
      </w:r>
    </w:p>
    <w:p w14:paraId="420BFAE1" w14:textId="057A1180" w:rsidR="000220F5" w:rsidRPr="00BE113B" w:rsidRDefault="000220F5" w:rsidP="0003324E">
      <w:pPr>
        <w:pStyle w:val="BodyTextBullet1"/>
      </w:pPr>
      <w:r w:rsidRPr="00BE113B">
        <w:t>Enrolment and Orientation</w:t>
      </w:r>
    </w:p>
    <w:p w14:paraId="649E5E0A" w14:textId="0D56D1C4" w:rsidR="00226387" w:rsidRPr="00BE113B" w:rsidRDefault="00226387" w:rsidP="0003324E">
      <w:pPr>
        <w:pStyle w:val="BodyTextBullet1"/>
      </w:pPr>
      <w:r w:rsidRPr="00BE113B">
        <w:t>Epilepsy</w:t>
      </w:r>
      <w:r w:rsidR="00650358" w:rsidRPr="00BE113B">
        <w:t xml:space="preserve"> and S</w:t>
      </w:r>
      <w:r w:rsidR="00B31685" w:rsidRPr="00BE113B">
        <w:t>eizures</w:t>
      </w:r>
    </w:p>
    <w:p w14:paraId="60A473E9" w14:textId="304228F0" w:rsidR="000220F5" w:rsidRDefault="000220F5" w:rsidP="0003324E">
      <w:pPr>
        <w:pStyle w:val="BodyTextBullet1"/>
      </w:pPr>
      <w:r w:rsidRPr="00BE113B">
        <w:t>Excursions and Service Events</w:t>
      </w:r>
    </w:p>
    <w:p w14:paraId="1FFF9A3F" w14:textId="3B033FA8" w:rsidR="000220F5" w:rsidRDefault="000220F5" w:rsidP="0003324E">
      <w:pPr>
        <w:pStyle w:val="BodyTextBullet1"/>
      </w:pPr>
      <w:r>
        <w:t>Incident, Injury, Trauma and Illness</w:t>
      </w:r>
    </w:p>
    <w:p w14:paraId="025C2295" w14:textId="4F799EFC" w:rsidR="000C5FAE" w:rsidRDefault="000220F5" w:rsidP="0003324E">
      <w:pPr>
        <w:pStyle w:val="BodyTextBullet1"/>
      </w:pPr>
      <w:r>
        <w:t>Privacy and Confidentiality</w:t>
      </w:r>
    </w:p>
    <w:p w14:paraId="135C53A3" w14:textId="749D3F3B" w:rsidR="0003324E" w:rsidRPr="000C5FAE" w:rsidRDefault="00DB7681" w:rsidP="00FE7605">
      <w:pPr>
        <w:pStyle w:val="Style1"/>
      </w:pPr>
      <w:r>
        <w:rPr>
          <w:noProof/>
        </w:rPr>
        <w:lastRenderedPageBreak/>
        <w:drawing>
          <wp:anchor distT="0" distB="0" distL="114300" distR="114300" simplePos="0" relativeHeight="251658254" behindDoc="1" locked="0" layoutInCell="1" allowOverlap="1" wp14:anchorId="32EBA29B" wp14:editId="3E97A112">
            <wp:simplePos x="0" y="0"/>
            <wp:positionH relativeFrom="column">
              <wp:posOffset>-95438</wp:posOffset>
            </wp:positionH>
            <wp:positionV relativeFrom="paragraph">
              <wp:posOffset>206270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3A7534C" w14:textId="47259FFB" w:rsidR="007B399F" w:rsidRDefault="007B399F" w:rsidP="00FE7605">
      <w:pPr>
        <w:pStyle w:val="Style1"/>
      </w:pPr>
      <w:r>
        <w:rPr>
          <w:noProof/>
        </w:rPr>
        <mc:AlternateContent>
          <mc:Choice Requires="wps">
            <w:drawing>
              <wp:anchor distT="0" distB="0" distL="114300" distR="114300" simplePos="0" relativeHeight="251658245" behindDoc="0" locked="1" layoutInCell="1" allowOverlap="1" wp14:anchorId="1D614A7B" wp14:editId="7FD0C5B9">
                <wp:simplePos x="0" y="0"/>
                <wp:positionH relativeFrom="column">
                  <wp:posOffset>821055</wp:posOffset>
                </wp:positionH>
                <wp:positionV relativeFrom="paragraph">
                  <wp:posOffset>-3810</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F691F"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" strokecolor="#f69434" strokeweight="1.25pt">
                <v:stroke dashstyle="1 1"/>
                <w10:anchorlock/>
              </v:line>
            </w:pict>
          </mc:Fallback>
        </mc:AlternateContent>
      </w:r>
    </w:p>
    <w:p w14:paraId="653341AF" w14:textId="3D07F05F" w:rsidR="007B399F" w:rsidRDefault="007B399F" w:rsidP="007343F6">
      <w:pPr>
        <w:pStyle w:val="Evaluation"/>
      </w:pPr>
      <w:r>
        <w:t>Evaluation</w:t>
      </w:r>
    </w:p>
    <w:p w14:paraId="7A6BB475" w14:textId="75795ECB"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682918E" w14:textId="77777777" w:rsidR="00AE4EE8" w:rsidRDefault="00AE4EE8" w:rsidP="00AE4EE8">
      <w:pPr>
        <w:pStyle w:val="BodyTextBullet1"/>
      </w:pPr>
      <w:r>
        <w:t>regularly seek feedback from everyone affected by the policy regarding its effectiveness</w:t>
      </w:r>
    </w:p>
    <w:p w14:paraId="6A16D9BD" w14:textId="1897A3DD" w:rsidR="00AE4EE8" w:rsidRDefault="00AE4EE8" w:rsidP="00AE4EE8">
      <w:pPr>
        <w:pStyle w:val="BodyTextBullet1"/>
      </w:pPr>
      <w:r>
        <w:t>monitor the implementation, compliance, complaints and incidents in relation to this policy</w:t>
      </w:r>
    </w:p>
    <w:p w14:paraId="09AC09BF" w14:textId="77777777" w:rsidR="00AE4EE8" w:rsidRDefault="00AE4EE8" w:rsidP="00AE4EE8">
      <w:pPr>
        <w:pStyle w:val="BodyTextBullet1"/>
      </w:pPr>
      <w:r>
        <w:t>keep the policy up to date with current legislation, research, policy and best practice</w:t>
      </w:r>
    </w:p>
    <w:p w14:paraId="7E5FAA81" w14:textId="61F63052" w:rsidR="00AE4EE8" w:rsidRDefault="00AE4EE8" w:rsidP="00AE4EE8">
      <w:pPr>
        <w:pStyle w:val="BodyTextBullet1"/>
      </w:pPr>
      <w:r>
        <w:t>revise the policy and procedures as part of the service’s policy review cycle, or as required</w:t>
      </w:r>
    </w:p>
    <w:p w14:paraId="10F6DD33" w14:textId="77E4DBE3"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990A832" w14:textId="21D94666" w:rsidR="007B399F" w:rsidRDefault="007B399F" w:rsidP="00FE7605">
      <w:pPr>
        <w:pStyle w:val="Style1"/>
      </w:pPr>
    </w:p>
    <w:p w14:paraId="6D91689E" w14:textId="1B33FEBF"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2094270F" wp14:editId="61D2AF40">
                <wp:simplePos x="0" y="0"/>
                <wp:positionH relativeFrom="column">
                  <wp:posOffset>821055</wp:posOffset>
                </wp:positionH>
                <wp:positionV relativeFrom="paragraph">
                  <wp:posOffset>-1270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3138E"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pt" to="51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" strokecolor="#f69434" strokeweight="1.25pt">
                <v:stroke dashstyle="1 1"/>
                <w10:anchorlock/>
              </v:line>
            </w:pict>
          </mc:Fallback>
        </mc:AlternateContent>
      </w:r>
    </w:p>
    <w:p w14:paraId="7E676929"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3731AD0D" wp14:editId="07C8B00E">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2191F56" w14:textId="6E5A4925" w:rsidR="00105417" w:rsidRDefault="00105417" w:rsidP="00105417">
      <w:pPr>
        <w:pStyle w:val="BodyTextBullet1"/>
      </w:pPr>
      <w:r>
        <w:t>Attachment 1: Procedures for the safe administration of medication</w:t>
      </w:r>
    </w:p>
    <w:p w14:paraId="48D41716" w14:textId="125455D1" w:rsidR="00105417" w:rsidRDefault="00105417" w:rsidP="00105417">
      <w:pPr>
        <w:pStyle w:val="BodyTextBullet1"/>
      </w:pPr>
      <w:r>
        <w:t>Attachment 2: Administration of paracetamol</w:t>
      </w:r>
    </w:p>
    <w:p w14:paraId="3522CAE2" w14:textId="42A383F5" w:rsidR="007B399F" w:rsidRDefault="007B399F" w:rsidP="00FE7605">
      <w:pPr>
        <w:pStyle w:val="Style1"/>
      </w:pPr>
    </w:p>
    <w:p w14:paraId="5D99D3C4" w14:textId="77777777" w:rsidR="005D62B0" w:rsidRPr="004A3507" w:rsidRDefault="005D62B0" w:rsidP="00FE7605">
      <w:pPr>
        <w:pStyle w:val="Style1"/>
        <w:rPr>
          <w:sz w:val="16"/>
          <w:szCs w:val="16"/>
        </w:rPr>
      </w:pPr>
    </w:p>
    <w:p w14:paraId="08A35A45" w14:textId="23D612DE" w:rsidR="007B399F" w:rsidRDefault="007B399F" w:rsidP="004A3507">
      <w:pPr>
        <w:pStyle w:val="Authorisation"/>
      </w:pPr>
      <w:r>
        <w:rPr>
          <w:noProof/>
        </w:rPr>
        <mc:AlternateContent>
          <mc:Choice Requires="wps">
            <w:drawing>
              <wp:anchor distT="0" distB="0" distL="114300" distR="114300" simplePos="0" relativeHeight="251658247" behindDoc="0" locked="1" layoutInCell="1" allowOverlap="1" wp14:anchorId="3916C4E1" wp14:editId="6DD659CA">
                <wp:simplePos x="0" y="0"/>
                <wp:positionH relativeFrom="column">
                  <wp:posOffset>821055</wp:posOffset>
                </wp:positionH>
                <wp:positionV relativeFrom="paragraph">
                  <wp:posOffset>-136525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02F5C"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75pt" to="514.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xrGqP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L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CMaxqj&#10;3gAAAAwBAAAPAAAAAAAAAAAAAAAAAC4EAABkcnMvZG93bnJldi54bWxQSwUGAAAAAAQABADzAAAA&#10;OQUAAAAA&#10;" strokecolor="#f69434" strokeweight="1.25pt">
                <v:stroke dashstyle="1 1"/>
                <w10:anchorlock/>
              </v:line>
            </w:pict>
          </mc:Fallback>
        </mc:AlternateContent>
      </w:r>
      <w:r w:rsidR="00760168">
        <w:rPr>
          <w:noProof/>
        </w:rPr>
        <w:drawing>
          <wp:anchor distT="0" distB="0" distL="114300" distR="114300" simplePos="0" relativeHeight="251658256" behindDoc="1" locked="1" layoutInCell="1" allowOverlap="1" wp14:anchorId="41DCD3CD" wp14:editId="6727C555">
            <wp:simplePos x="0" y="0"/>
            <wp:positionH relativeFrom="column">
              <wp:posOffset>-51435</wp:posOffset>
            </wp:positionH>
            <wp:positionV relativeFrom="line">
              <wp:posOffset>-144145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t>Authorisation</w:t>
      </w:r>
    </w:p>
    <w:p w14:paraId="7DCAB1AD" w14:textId="7789DE72"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1D5B842875A424DA060DDDC4F2FC5C4"/>
          </w:placeholder>
          <w:dataBinding w:prefixMappings="xmlns:ns0='http://schemas.openxmlformats.org/officeDocument/2006/extended-properties' " w:xpath="/ns0:Properties[1]/ns0:Company[1]" w:storeItemID="{6668398D-A668-4E3E-A5EB-62B293D839F1}"/>
          <w:text/>
        </w:sdtPr>
        <w:sdtContent>
          <w:r w:rsidR="00F85A91">
            <w:t>Rye Preschool</w:t>
          </w:r>
        </w:sdtContent>
      </w:sdt>
      <w:r>
        <w:t xml:space="preserve"> on </w:t>
      </w:r>
      <w:r w:rsidR="00F85A91">
        <w:t>July 2025</w:t>
      </w:r>
      <w:r>
        <w:t>.</w:t>
      </w:r>
    </w:p>
    <w:p w14:paraId="640F24EB" w14:textId="31A1EE2B" w:rsidR="007B399F" w:rsidRDefault="009416A1" w:rsidP="00502982">
      <w:pPr>
        <w:pStyle w:val="BODYTEXTELAA"/>
      </w:pPr>
      <w:r w:rsidRPr="009416A1">
        <w:rPr>
          <w:b/>
          <w:bCs/>
        </w:rPr>
        <w:t>REVIEW DATE:</w:t>
      </w:r>
      <w:r>
        <w:t xml:space="preserve"> </w:t>
      </w:r>
      <w:r w:rsidR="00F85A91">
        <w:t>01</w:t>
      </w:r>
      <w:r>
        <w:t>/</w:t>
      </w:r>
      <w:r w:rsidR="00F85A91">
        <w:t>July</w:t>
      </w:r>
      <w:r>
        <w:t>/</w:t>
      </w:r>
      <w:r w:rsidR="00F85A91">
        <w:t>2028</w:t>
      </w:r>
    </w:p>
    <w:p w14:paraId="70C09690" w14:textId="5AA288F3" w:rsidR="002B33CE" w:rsidRDefault="007B399F" w:rsidP="00502982">
      <w:pPr>
        <w:pStyle w:val="BODYTEXTELAA"/>
        <w:sectPr w:rsidR="002B33CE" w:rsidSect="004A61BB">
          <w:headerReference w:type="even" r:id="rId32"/>
          <w:headerReference w:type="default" r:id="rId33"/>
          <w:footerReference w:type="even" r:id="rId34"/>
          <w:footerReference w:type="default" r:id="rId35"/>
          <w:headerReference w:type="first" r:id="rId36"/>
          <w:footerReference w:type="first" r:id="rId37"/>
          <w:pgSz w:w="11906" w:h="16838"/>
          <w:pgMar w:top="1440" w:right="1416" w:bottom="1440" w:left="851" w:header="0" w:footer="709" w:gutter="0"/>
          <w:cols w:space="708"/>
          <w:titlePg/>
          <w:docGrid w:linePitch="360"/>
        </w:sectPr>
      </w:pPr>
      <w:r>
        <w:rPr>
          <w:noProof/>
        </w:rPr>
        <mc:AlternateContent>
          <mc:Choice Requires="wps">
            <w:drawing>
              <wp:anchor distT="0" distB="0" distL="114300" distR="114300" simplePos="0" relativeHeight="251658248" behindDoc="0" locked="1" layoutInCell="1" allowOverlap="1" wp14:anchorId="1B7F9239" wp14:editId="30A1E0BE">
                <wp:simplePos x="0" y="0"/>
                <wp:positionH relativeFrom="column">
                  <wp:posOffset>821055</wp:posOffset>
                </wp:positionH>
                <wp:positionV relativeFrom="paragraph">
                  <wp:posOffset>29210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72F8F"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" strokecolor="#f69434" strokeweight="1.25pt">
                <v:stroke dashstyle="1 1"/>
                <w10:anchorlock/>
              </v:line>
            </w:pict>
          </mc:Fallback>
        </mc:AlternateContent>
      </w:r>
    </w:p>
    <w:p w14:paraId="275D0075" w14:textId="4D777584" w:rsidR="002B33CE" w:rsidRDefault="002B33CE" w:rsidP="007343F6">
      <w:pPr>
        <w:pStyle w:val="AttachmentsAttachments"/>
      </w:pPr>
      <w:r>
        <w:lastRenderedPageBreak/>
        <w:t xml:space="preserve">Attachment </w:t>
      </w:r>
      <w:r w:rsidR="00C84A72">
        <w:t>1</w:t>
      </w:r>
      <w:r>
        <w:t xml:space="preserve">. </w:t>
      </w:r>
      <w:r w:rsidR="00C84A72" w:rsidRPr="00C84A72">
        <w:t>Procedures for the safe administration of medication</w:t>
      </w:r>
    </w:p>
    <w:p w14:paraId="7367754C" w14:textId="77777777" w:rsidR="007071F4" w:rsidRDefault="007071F4" w:rsidP="00A01636">
      <w:pPr>
        <w:pStyle w:val="AttachmentsHeading2"/>
      </w:pPr>
      <w:r>
        <w:t xml:space="preserve">Medication can </w:t>
      </w:r>
      <w:r w:rsidRPr="00306894">
        <w:rPr>
          <w:b/>
          <w:bCs/>
        </w:rPr>
        <w:t>only</w:t>
      </w:r>
      <w:r>
        <w:t xml:space="preserve"> be administered:</w:t>
      </w:r>
    </w:p>
    <w:p w14:paraId="0023CBA7" w14:textId="68EC7403" w:rsidR="007071F4" w:rsidRDefault="007071F4" w:rsidP="007071F4">
      <w:pPr>
        <w:pStyle w:val="TableAttachmentTextBullet1"/>
      </w:pPr>
      <w:r>
        <w:t>if it has been prescribed by a registered medical practitioner, from its original container with the original label including the name of the child for whom it is prescribed, before the expiry or use-by date, or</w:t>
      </w:r>
    </w:p>
    <w:p w14:paraId="58E435B8" w14:textId="1EC8C162" w:rsidR="00C75A43" w:rsidRDefault="007071F4" w:rsidP="007071F4">
      <w:pPr>
        <w:pStyle w:val="TableAttachmentTextBullet1"/>
      </w:pPr>
      <w:r>
        <w:t>from its original container, with the original label and instructions and before the expiry or use-by date, and in accordance with any instructions attached to the medication or provided by a registered medical practitioner, either verbally or in writing.</w:t>
      </w:r>
    </w:p>
    <w:p w14:paraId="7FAACF28" w14:textId="309FE92F" w:rsidR="00893953" w:rsidRDefault="00893953" w:rsidP="00893953">
      <w:r>
        <w:t xml:space="preserve">Two staff, one of whom must be an educator, are responsible for the administration of any </w:t>
      </w:r>
      <w:r w:rsidR="00533353">
        <w:t>medication</w:t>
      </w:r>
      <w:r w:rsidR="000C5F40">
        <w:t xml:space="preserve"> </w:t>
      </w:r>
      <w:r w:rsidR="00C26A32">
        <w:rPr>
          <w:rStyle w:val="FootnoteReference"/>
        </w:rPr>
        <w:footnoteReference w:id="2"/>
      </w:r>
      <w:r w:rsidR="00533353">
        <w:t>.</w:t>
      </w:r>
      <w:r>
        <w:t xml:space="preserve"> At least one of these persons must hold a </w:t>
      </w:r>
      <w:r w:rsidRPr="00BE113B">
        <w:t xml:space="preserve">current </w:t>
      </w:r>
      <w:r w:rsidR="00880C1B" w:rsidRPr="00BE113B">
        <w:t xml:space="preserve">(within the previous 3 years) </w:t>
      </w:r>
      <w:r w:rsidRPr="00BE113B">
        <w:t>approved</w:t>
      </w:r>
      <w:r>
        <w:t xml:space="preserve"> first aid qualification.</w:t>
      </w:r>
    </w:p>
    <w:p w14:paraId="54AD4CA8" w14:textId="77777777" w:rsidR="00F459FE" w:rsidRDefault="00893953" w:rsidP="00893953">
      <w:r>
        <w:t xml:space="preserve">One person will check the details (including dosage and the identity of the child who is given the medication) and witness its administration, while the other person will administer the medication </w:t>
      </w:r>
      <w:r w:rsidRPr="00A6053A">
        <w:rPr>
          <w:rStyle w:val="RegulationLawChar"/>
        </w:rPr>
        <w:t>(Regulation 95(c))</w:t>
      </w:r>
      <w:r>
        <w:t xml:space="preserve">. </w:t>
      </w:r>
    </w:p>
    <w:p w14:paraId="56DA328F" w14:textId="32BE96D6" w:rsidR="00893953" w:rsidRDefault="00893953" w:rsidP="00893953">
      <w:r>
        <w:t>Before administering any medication to a child, it is extremely important for staff to check if the child has any allergies to the medication being administered.</w:t>
      </w:r>
    </w:p>
    <w:p w14:paraId="0BD269B3" w14:textId="4CC7759C" w:rsidR="00893953" w:rsidRDefault="00893953" w:rsidP="00A01636">
      <w:pPr>
        <w:pStyle w:val="AttachmentsHeading2"/>
      </w:pPr>
      <w:r>
        <w:t>Procedure for administration of medication</w:t>
      </w:r>
      <w:r w:rsidR="00A01636">
        <w:t>:</w:t>
      </w:r>
    </w:p>
    <w:p w14:paraId="222DB206" w14:textId="4FE1762B" w:rsidR="00893953" w:rsidRDefault="00893953" w:rsidP="003A7BD9">
      <w:pPr>
        <w:pStyle w:val="BodyTextNumbering"/>
      </w:pPr>
      <w:r>
        <w:t>Wash and dry hands thoroughly before administering any medication. If appropriate, gloves are recommended wherever possible.</w:t>
      </w:r>
    </w:p>
    <w:p w14:paraId="4E135A49" w14:textId="64CFC2EC" w:rsidR="00893953" w:rsidRDefault="00893953" w:rsidP="003B2A63">
      <w:pPr>
        <w:pStyle w:val="BodyTextNumbering"/>
      </w:pPr>
      <w:r>
        <w:t>Check the medication record to confirm date, time, dosage and the child to whom the medication is to be administered.</w:t>
      </w:r>
    </w:p>
    <w:p w14:paraId="577B6EA5" w14:textId="602D8735" w:rsidR="00893953" w:rsidRDefault="00893953" w:rsidP="003B2A63">
      <w:pPr>
        <w:pStyle w:val="BodyTextNumbering"/>
      </w:pPr>
      <w:r>
        <w:t>Check that prescription medication:</w:t>
      </w:r>
    </w:p>
    <w:p w14:paraId="35509EC3" w14:textId="62DF14BB" w:rsidR="00893953" w:rsidRDefault="00893953" w:rsidP="003B2A63">
      <w:pPr>
        <w:pStyle w:val="TableAttachmentTextBullet1"/>
      </w:pPr>
      <w:r>
        <w:t>is in its original container, bearing the original label and instructions</w:t>
      </w:r>
    </w:p>
    <w:p w14:paraId="70E76B1D" w14:textId="4CD3C8E4" w:rsidR="00893953" w:rsidRDefault="00893953" w:rsidP="003B2A63">
      <w:pPr>
        <w:pStyle w:val="TableAttachmentTextBullet1"/>
      </w:pPr>
      <w:r>
        <w:t>is the correct medication, as listed in the medication record</w:t>
      </w:r>
    </w:p>
    <w:p w14:paraId="7905344A" w14:textId="632529E8" w:rsidR="00893953" w:rsidRDefault="008A0D50" w:rsidP="003B2A63">
      <w:pPr>
        <w:pStyle w:val="TableAttachmentTextBullet1"/>
      </w:pPr>
      <w:r>
        <w:t>has</w:t>
      </w:r>
      <w:r w:rsidR="00893953">
        <w:t xml:space="preserve"> the child’s name on it (if the medication was prescribed by a registered medical practitioner)</w:t>
      </w:r>
    </w:p>
    <w:p w14:paraId="57B3E55B" w14:textId="482F916D" w:rsidR="00893953" w:rsidRDefault="00893953" w:rsidP="003B2A63">
      <w:pPr>
        <w:pStyle w:val="TableAttachmentTextBullet1"/>
      </w:pPr>
      <w:r>
        <w:t>is the required dosage, as listed in the medication record</w:t>
      </w:r>
    </w:p>
    <w:p w14:paraId="2B72B23F" w14:textId="46CF2710" w:rsidR="00893953" w:rsidRDefault="00893953" w:rsidP="003B2A63">
      <w:pPr>
        <w:pStyle w:val="TableAttachmentTextBullet1"/>
      </w:pPr>
      <w:r>
        <w:t>has not passed its expiry date.</w:t>
      </w:r>
    </w:p>
    <w:p w14:paraId="6A2CDAB9" w14:textId="3BCEED6F" w:rsidR="00893953" w:rsidRDefault="00893953" w:rsidP="003B2A63">
      <w:pPr>
        <w:pStyle w:val="BodyTextNumbering"/>
      </w:pPr>
      <w:r>
        <w:t>Check that non-prescription medication:</w:t>
      </w:r>
    </w:p>
    <w:p w14:paraId="55CFE21E" w14:textId="60AB348F" w:rsidR="00893953" w:rsidRDefault="00893953" w:rsidP="003B2A63">
      <w:pPr>
        <w:pStyle w:val="TableAttachmentTextBullet1"/>
      </w:pPr>
      <w:r>
        <w:t>is in the original container, bearing the original label and instructions</w:t>
      </w:r>
    </w:p>
    <w:p w14:paraId="23227CDB" w14:textId="297F21F0" w:rsidR="00893953" w:rsidRDefault="00893953" w:rsidP="003B2A63">
      <w:pPr>
        <w:pStyle w:val="TableAttachmentTextBullet1"/>
      </w:pPr>
      <w:r>
        <w:t>is the correct medication, as listed in the medication record</w:t>
      </w:r>
    </w:p>
    <w:p w14:paraId="7D1C9CDF" w14:textId="48402843" w:rsidR="00893953" w:rsidRDefault="00893953" w:rsidP="003B2A63">
      <w:pPr>
        <w:pStyle w:val="TableAttachmentTextBullet1"/>
      </w:pPr>
      <w:r>
        <w:t>has the child’s name on it</w:t>
      </w:r>
    </w:p>
    <w:p w14:paraId="4DBB0382" w14:textId="46102A4F" w:rsidR="00893953" w:rsidRDefault="00893953" w:rsidP="003B2A63">
      <w:pPr>
        <w:pStyle w:val="TableAttachmentTextBullet1"/>
      </w:pPr>
      <w:r>
        <w:t>is the required dosage, as listed in the medication record</w:t>
      </w:r>
    </w:p>
    <w:p w14:paraId="1A826CAB" w14:textId="642052FC" w:rsidR="00893953" w:rsidRDefault="00893953" w:rsidP="003B2A63">
      <w:pPr>
        <w:pStyle w:val="TableAttachmentTextBullet1"/>
      </w:pPr>
      <w:r>
        <w:t>has not passed its expiry date.</w:t>
      </w:r>
    </w:p>
    <w:p w14:paraId="188F98D1" w14:textId="543D860E" w:rsidR="00893953" w:rsidRDefault="00893953" w:rsidP="003B2A63">
      <w:pPr>
        <w:pStyle w:val="BodyTextNumbering"/>
      </w:pPr>
      <w:r>
        <w:t>When administering the medication, ensure that:</w:t>
      </w:r>
    </w:p>
    <w:p w14:paraId="57E64258" w14:textId="30876420" w:rsidR="00893953" w:rsidRDefault="00893953" w:rsidP="00270F46">
      <w:pPr>
        <w:pStyle w:val="TableAttachmentTextBullet1"/>
      </w:pPr>
      <w:r>
        <w:t>the identity of the child is confirmed and matched to the specific medication</w:t>
      </w:r>
    </w:p>
    <w:p w14:paraId="378C218E" w14:textId="39A5C1B9" w:rsidR="00893953" w:rsidRDefault="00893953" w:rsidP="00270F46">
      <w:pPr>
        <w:pStyle w:val="TableAttachmentTextBullet1"/>
      </w:pPr>
      <w:r>
        <w:t>the correct dosage is given</w:t>
      </w:r>
    </w:p>
    <w:p w14:paraId="15F01A88" w14:textId="1F39F9CD" w:rsidR="00893953" w:rsidRDefault="00893953" w:rsidP="00270F46">
      <w:pPr>
        <w:pStyle w:val="TableAttachmentTextBullet1"/>
      </w:pPr>
      <w:r>
        <w:t>the medication is administered in accordance with the instructions attached to the medication, or any written or verbal instructions provided by a registered medical practitioner</w:t>
      </w:r>
    </w:p>
    <w:p w14:paraId="373693FF" w14:textId="2E6A3D38" w:rsidR="00893953" w:rsidRDefault="00893953" w:rsidP="00270F46">
      <w:pPr>
        <w:pStyle w:val="TableAttachmentTextBullet1"/>
      </w:pPr>
      <w:r>
        <w:t xml:space="preserve">both staff members complete the medication record </w:t>
      </w:r>
      <w:r w:rsidRPr="00152357">
        <w:rPr>
          <w:rStyle w:val="RegulationLawChar"/>
        </w:rPr>
        <w:t>(Regulation 92(3)(h))</w:t>
      </w:r>
      <w:r>
        <w:t xml:space="preserve"> and store any remaining medication appropriately, such as in the refrigerator if required</w:t>
      </w:r>
    </w:p>
    <w:p w14:paraId="3CBB5F9E" w14:textId="2C55A0B6" w:rsidR="00400BBB" w:rsidRDefault="00CC2C9E" w:rsidP="00270F46">
      <w:pPr>
        <w:pStyle w:val="TableAttachmentTextBullet1"/>
      </w:pPr>
      <w:r>
        <w:t>o</w:t>
      </w:r>
      <w:r w:rsidR="0037458E" w:rsidRPr="0037458E">
        <w:t xml:space="preserve">ne person will check the details (including dosage and the identity of the child who is given the medication) and witness its administration, while the other person will administer the medication and monitor the effect of the medication </w:t>
      </w:r>
      <w:r w:rsidR="0037458E" w:rsidRPr="007B11C9">
        <w:rPr>
          <w:rStyle w:val="RegulationLawChar"/>
        </w:rPr>
        <w:t>(Regulation 95(c))</w:t>
      </w:r>
    </w:p>
    <w:p w14:paraId="43D86724" w14:textId="6C034101" w:rsidR="00893953" w:rsidRDefault="00893953" w:rsidP="00270F46">
      <w:pPr>
        <w:pStyle w:val="TableAttachmentTextBullet1"/>
      </w:pPr>
      <w:r>
        <w:t>inform the parent/guardian on arrival to collect the child that medication has been administered and ensure that the parent/guardian completes the required details in the medication record.</w:t>
      </w:r>
    </w:p>
    <w:p w14:paraId="5FF9B12F" w14:textId="77777777" w:rsidR="00893953" w:rsidRDefault="00893953" w:rsidP="00270F46">
      <w:pPr>
        <w:pStyle w:val="AttachmentsHeading2"/>
      </w:pPr>
      <w:r>
        <w:lastRenderedPageBreak/>
        <w:t>Administration of medication for ongoing medical conditions</w:t>
      </w:r>
    </w:p>
    <w:p w14:paraId="090F4181" w14:textId="77777777" w:rsidR="00893953" w:rsidRDefault="00893953" w:rsidP="00893953">
      <w:r>
        <w:t>Where a child is diagnosed with a condition that requires ongoing medication or medication to be administered in emergencies, parents/guardians may authorise the administration of the medication for a defined period. In these cases:</w:t>
      </w:r>
    </w:p>
    <w:p w14:paraId="7AE42A48" w14:textId="5EB0A296" w:rsidR="00C84A72" w:rsidRDefault="00893953" w:rsidP="00FC0699">
      <w:pPr>
        <w:pStyle w:val="TableAttachmentTextBullet1"/>
      </w:pPr>
      <w:r>
        <w:t>a medical management plan completed by the child’s doctor should be provided and attached to the child’s enrolment form (and on display, where appropriate)</w:t>
      </w:r>
    </w:p>
    <w:p w14:paraId="62EDBDB5" w14:textId="2266003F" w:rsidR="00533353" w:rsidRDefault="00533353" w:rsidP="00FC0699">
      <w:pPr>
        <w:pStyle w:val="TableAttachmentTextBullet1"/>
      </w:pPr>
      <w:r>
        <w:t>the medical management plan should define:</w:t>
      </w:r>
    </w:p>
    <w:p w14:paraId="5593C38F" w14:textId="0B6E7724" w:rsidR="00533353" w:rsidRDefault="00533353" w:rsidP="002050E3">
      <w:pPr>
        <w:pStyle w:val="TableAttachmentTextBullet2"/>
      </w:pPr>
      <w:r>
        <w:t>the name of the medication, dosage and frequency of administration</w:t>
      </w:r>
    </w:p>
    <w:p w14:paraId="20C239FD" w14:textId="731186C7" w:rsidR="00533353" w:rsidRDefault="00533353" w:rsidP="002050E3">
      <w:pPr>
        <w:pStyle w:val="TableAttachmentTextBullet2"/>
      </w:pPr>
      <w:r>
        <w:t>conditions under which medication should be administered</w:t>
      </w:r>
    </w:p>
    <w:p w14:paraId="56376E1C" w14:textId="168A8579" w:rsidR="00533353" w:rsidRDefault="00533353" w:rsidP="002050E3">
      <w:pPr>
        <w:pStyle w:val="TableAttachmentTextBullet2"/>
      </w:pPr>
      <w:r>
        <w:t>what actions, if any, should be taken following the administration of the medication</w:t>
      </w:r>
    </w:p>
    <w:p w14:paraId="278801CA" w14:textId="3A60FED2" w:rsidR="00533353" w:rsidRDefault="00533353" w:rsidP="002050E3">
      <w:pPr>
        <w:pStyle w:val="TableAttachmentTextBullet2"/>
      </w:pPr>
      <w:r>
        <w:t>when the plan will be reviewed.</w:t>
      </w:r>
    </w:p>
    <w:p w14:paraId="27B95F27" w14:textId="7FA39713" w:rsidR="00533353" w:rsidRDefault="00533353" w:rsidP="002050E3">
      <w:pPr>
        <w:pStyle w:val="TableAttachmentTextBullet1"/>
      </w:pPr>
      <w:r>
        <w:t>when medication is required under these circumstances, staff should:</w:t>
      </w:r>
    </w:p>
    <w:p w14:paraId="0D841A90" w14:textId="6F969155" w:rsidR="00533353" w:rsidRDefault="00533353" w:rsidP="002050E3">
      <w:pPr>
        <w:pStyle w:val="TableAttachmentTextBullet2"/>
      </w:pPr>
      <w:r>
        <w:t>follow the procedures listed above</w:t>
      </w:r>
    </w:p>
    <w:p w14:paraId="1FFBAD0D" w14:textId="36920948" w:rsidR="00533353" w:rsidRDefault="00533353" w:rsidP="002050E3">
      <w:pPr>
        <w:pStyle w:val="TableAttachmentTextBullet2"/>
      </w:pPr>
      <w:r>
        <w:t>ensure that the required details are completed in the medication record</w:t>
      </w:r>
    </w:p>
    <w:p w14:paraId="152AA20B" w14:textId="54635AA7" w:rsidR="00533353" w:rsidRDefault="00533353" w:rsidP="002050E3">
      <w:pPr>
        <w:pStyle w:val="TableAttachmentTextBullet2"/>
      </w:pPr>
      <w:r>
        <w:t>notify the parents as soon as is practicable.</w:t>
      </w:r>
    </w:p>
    <w:p w14:paraId="312FBCAF" w14:textId="682E1F4F" w:rsidR="00533353" w:rsidRDefault="00533353" w:rsidP="00533353">
      <w:r>
        <w:t xml:space="preserve">Refer to the </w:t>
      </w:r>
      <w:r w:rsidRPr="002050E3">
        <w:rPr>
          <w:rStyle w:val="PolicyNameChar"/>
        </w:rPr>
        <w:t>Dealing with Medical Conditions Policy</w:t>
      </w:r>
      <w:r>
        <w:t xml:space="preserve"> for further information.</w:t>
      </w:r>
    </w:p>
    <w:p w14:paraId="4C741122" w14:textId="1BC233B9" w:rsidR="007B3AD9" w:rsidRDefault="007B3AD9" w:rsidP="00533353"/>
    <w:p w14:paraId="0447090B" w14:textId="34328D64" w:rsidR="007B3AD9" w:rsidRDefault="007B3AD9">
      <w:pPr>
        <w:spacing w:after="200" w:line="276" w:lineRule="auto"/>
      </w:pPr>
      <w:r>
        <w:br w:type="page"/>
      </w:r>
    </w:p>
    <w:p w14:paraId="1266F71E" w14:textId="7F352ABD" w:rsidR="007B3AD9" w:rsidRDefault="005179A3" w:rsidP="005179A3">
      <w:pPr>
        <w:pStyle w:val="AttachmentsAttachments"/>
      </w:pPr>
      <w:r>
        <w:lastRenderedPageBreak/>
        <w:t>ATTACHMENT 2. Administration of paracetamol</w:t>
      </w:r>
    </w:p>
    <w:p w14:paraId="4EDDC36D" w14:textId="77777777" w:rsidR="00722B3F" w:rsidRDefault="00722B3F" w:rsidP="00722B3F">
      <w:r>
        <w:t xml:space="preserve">There may be times when a child develops a fever and/or becomes unwell while at the service. It is advisable in the first instance to contact the parent/carer to discuss any concerns about the health status of the child, and taking a precautionary approach, request the parent/carer collect their child from the service as soon as possible. </w:t>
      </w:r>
    </w:p>
    <w:p w14:paraId="53E4CD5E" w14:textId="77777777" w:rsidR="006E0671" w:rsidRPr="00BE113B" w:rsidRDefault="006E0671" w:rsidP="00FA5A89">
      <w:pPr>
        <w:pStyle w:val="AttachmentsHeading2"/>
      </w:pPr>
      <w:r w:rsidRPr="00BE113B">
        <w:t>Signs and symptoms of fever</w:t>
      </w:r>
    </w:p>
    <w:p w14:paraId="0BA75F66" w14:textId="46D16724" w:rsidR="006E0671" w:rsidRPr="00BE113B" w:rsidRDefault="006E0671" w:rsidP="006E0671">
      <w:r w:rsidRPr="00BE113B">
        <w:t>A child has a fever when their temperature reads above 38°C on a thermometer.</w:t>
      </w:r>
    </w:p>
    <w:p w14:paraId="3756D284" w14:textId="4C1F8323" w:rsidR="006E0671" w:rsidRPr="00BE113B" w:rsidRDefault="006E0671" w:rsidP="006E0671">
      <w:r w:rsidRPr="00BE113B">
        <w:t>They may also be:</w:t>
      </w:r>
    </w:p>
    <w:p w14:paraId="04F32105" w14:textId="77777777" w:rsidR="006E0671" w:rsidRPr="00BE113B" w:rsidRDefault="006E0671" w:rsidP="006E0671">
      <w:pPr>
        <w:pStyle w:val="TableAttachmentTextBullet1"/>
      </w:pPr>
      <w:r w:rsidRPr="00BE113B">
        <w:t>unwell and hot to touch</w:t>
      </w:r>
    </w:p>
    <w:p w14:paraId="7E467F33" w14:textId="77777777" w:rsidR="006E0671" w:rsidRPr="00BE113B" w:rsidRDefault="006E0671" w:rsidP="006E0671">
      <w:pPr>
        <w:pStyle w:val="TableAttachmentTextBullet1"/>
      </w:pPr>
      <w:r w:rsidRPr="00BE113B">
        <w:t>irritable or crying</w:t>
      </w:r>
    </w:p>
    <w:p w14:paraId="718AC52E" w14:textId="77777777" w:rsidR="006E0671" w:rsidRPr="00BE113B" w:rsidRDefault="006E0671" w:rsidP="006E0671">
      <w:pPr>
        <w:pStyle w:val="TableAttachmentTextBullet1"/>
      </w:pPr>
      <w:r w:rsidRPr="00BE113B">
        <w:t>more sleepy than usual</w:t>
      </w:r>
    </w:p>
    <w:p w14:paraId="73BB6713" w14:textId="77777777" w:rsidR="006E0671" w:rsidRPr="00BE113B" w:rsidRDefault="006E0671" w:rsidP="006E0671">
      <w:pPr>
        <w:pStyle w:val="TableAttachmentTextBullet1"/>
      </w:pPr>
      <w:r w:rsidRPr="00BE113B">
        <w:t>vomiting or refusing to drink</w:t>
      </w:r>
    </w:p>
    <w:p w14:paraId="776E3D5C" w14:textId="77777777" w:rsidR="006E0671" w:rsidRPr="00BE113B" w:rsidRDefault="006E0671" w:rsidP="006E0671">
      <w:pPr>
        <w:pStyle w:val="TableAttachmentTextBullet1"/>
      </w:pPr>
      <w:r w:rsidRPr="00BE113B">
        <w:t>shivering</w:t>
      </w:r>
    </w:p>
    <w:p w14:paraId="5B34DD32" w14:textId="77777777" w:rsidR="006E0671" w:rsidRPr="00BE113B" w:rsidRDefault="006E0671" w:rsidP="006E0671">
      <w:pPr>
        <w:pStyle w:val="TableAttachmentTextBullet1"/>
      </w:pPr>
      <w:r w:rsidRPr="00BE113B">
        <w:t>in pain</w:t>
      </w:r>
    </w:p>
    <w:p w14:paraId="45F6E9D8" w14:textId="322FA325" w:rsidR="00B13BBE" w:rsidRPr="00BE113B" w:rsidRDefault="006E0671" w:rsidP="006E0671">
      <w:r w:rsidRPr="00BE113B">
        <w:t>If a baby is under three months and has a fever above 38°C, then they should see a doctor, even if they have no other symptoms.</w:t>
      </w:r>
    </w:p>
    <w:p w14:paraId="47D5B387" w14:textId="0EE4D284" w:rsidR="003F07CF" w:rsidRPr="00BE113B" w:rsidRDefault="003F07CF" w:rsidP="003F07CF">
      <w:pPr>
        <w:pStyle w:val="AttachmentsHeading2"/>
      </w:pPr>
      <w:r w:rsidRPr="00BE113B">
        <w:t>Signs that a child is in pain</w:t>
      </w:r>
    </w:p>
    <w:p w14:paraId="6C550B78" w14:textId="77777777" w:rsidR="003F07CF" w:rsidRPr="00BE113B" w:rsidRDefault="003F07CF" w:rsidP="003F07CF">
      <w:r w:rsidRPr="00BE113B">
        <w:t>Older children can often tell you that they have pain, although some children might not be able to tell you exactly where their pain is. Younger children may show you that they have pain by:</w:t>
      </w:r>
    </w:p>
    <w:p w14:paraId="1B9EB557" w14:textId="77777777" w:rsidR="003F07CF" w:rsidRPr="00BE113B" w:rsidRDefault="003F07CF" w:rsidP="003F07CF">
      <w:pPr>
        <w:pStyle w:val="TableAttachmentTextBullet1"/>
      </w:pPr>
      <w:r w:rsidRPr="00BE113B">
        <w:t>crying or screaming</w:t>
      </w:r>
    </w:p>
    <w:p w14:paraId="329F9A7B" w14:textId="77777777" w:rsidR="003F07CF" w:rsidRPr="00BE113B" w:rsidRDefault="003F07CF" w:rsidP="003F07CF">
      <w:pPr>
        <w:pStyle w:val="TableAttachmentTextBullet1"/>
      </w:pPr>
      <w:r w:rsidRPr="00BE113B">
        <w:t>pulling a face</w:t>
      </w:r>
    </w:p>
    <w:p w14:paraId="2FF62C4A" w14:textId="77777777" w:rsidR="003F07CF" w:rsidRPr="00BE113B" w:rsidRDefault="003F07CF" w:rsidP="003F07CF">
      <w:pPr>
        <w:pStyle w:val="TableAttachmentTextBullet1"/>
      </w:pPr>
      <w:r w:rsidRPr="00BE113B">
        <w:t>changes in their sleeping or eating patterns</w:t>
      </w:r>
    </w:p>
    <w:p w14:paraId="120DD0ED" w14:textId="77777777" w:rsidR="003F07CF" w:rsidRPr="00BE113B" w:rsidRDefault="003F07CF" w:rsidP="003F07CF">
      <w:pPr>
        <w:pStyle w:val="TableAttachmentTextBullet1"/>
      </w:pPr>
      <w:r w:rsidRPr="00BE113B">
        <w:t>becoming quiet and withdrawn</w:t>
      </w:r>
    </w:p>
    <w:p w14:paraId="3238ACB9" w14:textId="3714D6DC" w:rsidR="00840F46" w:rsidRPr="00BE113B" w:rsidRDefault="003F07CF" w:rsidP="003F07CF">
      <w:pPr>
        <w:pStyle w:val="TableAttachmentTextBullet1"/>
      </w:pPr>
      <w:r w:rsidRPr="00BE113B">
        <w:t>refusing to move, or being unable to get comfortable.</w:t>
      </w:r>
    </w:p>
    <w:p w14:paraId="0180BFD0" w14:textId="14E7AEA4" w:rsidR="008134EF" w:rsidRPr="00BE113B" w:rsidRDefault="008134EF" w:rsidP="008134EF">
      <w:r w:rsidRPr="00BE113B">
        <w:t>If you can’t relieve the child’s pain by comforting them and helping them to relax, distracting them or providing a cool compress, giving them pain-relieving medicines can help.</w:t>
      </w:r>
    </w:p>
    <w:p w14:paraId="39DAE3AD" w14:textId="77777777" w:rsidR="008134EF" w:rsidRPr="00BE113B" w:rsidRDefault="008134EF" w:rsidP="008134EF">
      <w:pPr>
        <w:pStyle w:val="TableAttachmentTextBullet1"/>
      </w:pPr>
      <w:r w:rsidRPr="00BE113B">
        <w:rPr>
          <w:b/>
          <w:bCs/>
        </w:rPr>
        <w:t>Paracetamol</w:t>
      </w:r>
      <w:r w:rsidRPr="00BE113B">
        <w:t xml:space="preserve"> can be used for mild to moderate pain in babies over one month old, children, adolescents and adults. However, if too much paracetamol is given to a child for too long, it may harm the child.</w:t>
      </w:r>
    </w:p>
    <w:p w14:paraId="2902AEBE" w14:textId="16762B2B" w:rsidR="00805FA1" w:rsidRPr="00BE113B" w:rsidRDefault="008134EF" w:rsidP="00805FA1">
      <w:pPr>
        <w:pStyle w:val="TableAttachmentTextBullet1"/>
      </w:pPr>
      <w:r w:rsidRPr="00BE113B">
        <w:rPr>
          <w:b/>
          <w:bCs/>
        </w:rPr>
        <w:t>Ibuprofen</w:t>
      </w:r>
      <w:r w:rsidRPr="00BE113B">
        <w:t xml:space="preserve"> can be used for mild to moderate pain in children, adolescents and adults. It should not be used in children under three months of age, or be given to children with bleeding disorders.</w:t>
      </w:r>
    </w:p>
    <w:p w14:paraId="5F8A2E72" w14:textId="10715900" w:rsidR="00722B3F" w:rsidRDefault="00722B3F" w:rsidP="00722B3F">
      <w:r>
        <w:t>If a child requires paracetamol, families will be required to provide written and signed consent for the administration paracetamol.</w:t>
      </w:r>
    </w:p>
    <w:p w14:paraId="5324A21B" w14:textId="77777777" w:rsidR="00722B3F" w:rsidRDefault="00722B3F" w:rsidP="00722B3F">
      <w:r>
        <w:t>If parents/guardians request that educators/staff administer paracetamol, educators/staff should:</w:t>
      </w:r>
    </w:p>
    <w:p w14:paraId="3F6BC5B8" w14:textId="284CED3E" w:rsidR="00722B3F" w:rsidRDefault="00722B3F" w:rsidP="00277AD3">
      <w:pPr>
        <w:pStyle w:val="TableAttachmentTextBullet1"/>
      </w:pPr>
      <w:r>
        <w:t>administer only to a child who has a temperature above 38°C and is in discomfort or pain</w:t>
      </w:r>
    </w:p>
    <w:p w14:paraId="248CEA81" w14:textId="413CAE21" w:rsidR="00722B3F" w:rsidRDefault="00722B3F" w:rsidP="00277AD3">
      <w:pPr>
        <w:pStyle w:val="TableAttachmentTextBullet1"/>
      </w:pPr>
      <w:r>
        <w:t>administer only one dose of paracetamol in any instance and ensure that the child has not had any other medicine containing paracetamol in the last four hours</w:t>
      </w:r>
    </w:p>
    <w:p w14:paraId="4D0D155A" w14:textId="69115404" w:rsidR="00722B3F" w:rsidRDefault="00722B3F" w:rsidP="00277AD3">
      <w:pPr>
        <w:pStyle w:val="TableAttachmentTextBullet1"/>
      </w:pPr>
      <w:r>
        <w:t>use preparations that contain paracetamol only, not a ‘cold and flu’ or combined preparation</w:t>
      </w:r>
    </w:p>
    <w:p w14:paraId="09F90A45" w14:textId="6885920C" w:rsidR="00722B3F" w:rsidRDefault="00722B3F" w:rsidP="00277AD3">
      <w:pPr>
        <w:pStyle w:val="TableAttachmentTextBullet1"/>
      </w:pPr>
      <w:r>
        <w:t>use only single doses, disposable droppers or applicators and only use once per child</w:t>
      </w:r>
    </w:p>
    <w:p w14:paraId="320BB41C" w14:textId="3B0CFFA9" w:rsidR="00722B3F" w:rsidRDefault="00722B3F" w:rsidP="00277AD3">
      <w:pPr>
        <w:pStyle w:val="TableAttachmentTextBullet1"/>
      </w:pPr>
      <w:r>
        <w:t>be aware that there are numerous dose forms and concentrations in paracetamol for children and administer the most appropriate concentration and dose for the child who is being administered the paracetamol.</w:t>
      </w:r>
    </w:p>
    <w:p w14:paraId="0609751C" w14:textId="77777777" w:rsidR="00722B3F" w:rsidRDefault="00722B3F" w:rsidP="00277AD3">
      <w:pPr>
        <w:pStyle w:val="AttachmentsHeading2"/>
      </w:pPr>
      <w:r>
        <w:t>References</w:t>
      </w:r>
    </w:p>
    <w:p w14:paraId="76E0D6CB" w14:textId="711426D1" w:rsidR="00722B3F" w:rsidRDefault="00722B3F" w:rsidP="00722B3F">
      <w:r>
        <w:t xml:space="preserve">Royal Children’s Hospital Melbourne (July 2020), Fever in children: </w:t>
      </w:r>
      <w:hyperlink r:id="rId38" w:history="1">
        <w:r w:rsidR="004C57E0" w:rsidRPr="00306290">
          <w:rPr>
            <w:rStyle w:val="Hyperlink"/>
            <w:rFonts w:cs="Arial"/>
            <w:szCs w:val="20"/>
          </w:rPr>
          <w:t>https://www.rch.org.au/kidsinfo/fact_sheets/Fever_in_children/</w:t>
        </w:r>
      </w:hyperlink>
    </w:p>
    <w:p w14:paraId="35B59191" w14:textId="2BF5C09E" w:rsidR="005179A3" w:rsidRDefault="00722B3F" w:rsidP="005179A3">
      <w:r>
        <w:t xml:space="preserve">Royal Children’s Hospital Melbourne (July 2020), Pain relief for children – paracetamol and ibuprofen: </w:t>
      </w:r>
      <w:hyperlink r:id="rId39" w:history="1">
        <w:r w:rsidR="008904DE" w:rsidRPr="007C5FEE">
          <w:rPr>
            <w:rStyle w:val="Hyperlink"/>
          </w:rPr>
          <w:t>https://www.rch.org.au/kidsinfo/fact_sheets/Pain_relief_for_children/</w:t>
        </w:r>
      </w:hyperlink>
    </w:p>
    <w:sectPr w:rsidR="005179A3" w:rsidSect="004A61BB">
      <w:head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25FE" w14:textId="77777777" w:rsidR="008A27E6" w:rsidRDefault="008A27E6" w:rsidP="004B56A8">
      <w:r>
        <w:separator/>
      </w:r>
    </w:p>
  </w:endnote>
  <w:endnote w:type="continuationSeparator" w:id="0">
    <w:p w14:paraId="2AC35F7D" w14:textId="77777777" w:rsidR="008A27E6" w:rsidRDefault="008A27E6" w:rsidP="004B56A8">
      <w:r>
        <w:continuationSeparator/>
      </w:r>
    </w:p>
  </w:endnote>
  <w:endnote w:type="continuationNotice" w:id="1">
    <w:p w14:paraId="55F9EF26" w14:textId="77777777" w:rsidR="008A27E6" w:rsidRDefault="008A27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3215" w14:textId="77777777" w:rsidR="00283802" w:rsidRDefault="0028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834E" w14:textId="77777777" w:rsidR="00905C9B" w:rsidRDefault="00905C9B" w:rsidP="00236D18">
    <w:pPr>
      <w:pStyle w:val="Footer"/>
    </w:pPr>
    <w:r>
      <w:rPr>
        <w:noProof/>
      </w:rPr>
      <mc:AlternateContent>
        <mc:Choice Requires="wps">
          <w:drawing>
            <wp:anchor distT="45720" distB="45720" distL="114300" distR="114300" simplePos="0" relativeHeight="251658247" behindDoc="1" locked="1" layoutInCell="1" allowOverlap="1" wp14:anchorId="5AB728B3" wp14:editId="2E2FF0BD">
              <wp:simplePos x="0" y="0"/>
              <wp:positionH relativeFrom="column">
                <wp:posOffset>851535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171A6ED" w14:textId="68DA0A43" w:rsidR="00905C9B" w:rsidRDefault="00000000">
                          <w:pPr>
                            <w:rPr>
                              <w:b/>
                            </w:rPr>
                          </w:pPr>
                          <w:sdt>
                            <w:sdtPr>
                              <w:rPr>
                                <w:b/>
                              </w:rPr>
                              <w:alias w:val="Title"/>
                              <w:tag w:val=""/>
                              <w:id w:val="808216806"/>
                              <w:placeholder>
                                <w:docPart w:val="E61B2D747B5342F89AF58690D891B843"/>
                              </w:placeholder>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Date Reviewed</w:t>
                          </w:r>
                          <w:r w:rsidR="00905C9B">
                            <w:rPr>
                              <w:rStyle w:val="FooterChar"/>
                            </w:rPr>
                            <w:t xml:space="preserve">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F85A91">
                            <w:rPr>
                              <w:rStyle w:val="FooterChar"/>
                              <w:noProof/>
                            </w:rPr>
                            <w:t>July 25</w:t>
                          </w:r>
                          <w:r w:rsidR="00905C9B">
                            <w:rPr>
                              <w:rStyle w:val="FooterChar"/>
                            </w:rPr>
                            <w:fldChar w:fldCharType="end"/>
                          </w:r>
                        </w:p>
                        <w:p w14:paraId="401D9D40" w14:textId="598CFF9E"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F85A91">
                            <w:rPr>
                              <w:noProof/>
                            </w:rPr>
                            <w:t>2025</w:t>
                          </w:r>
                          <w:r w:rsidR="00AB3EFA">
                            <w:fldChar w:fldCharType="end"/>
                          </w:r>
                          <w:r>
                            <w:t xml:space="preserve"> Early Learning Association Australia | Telephone 03 9489 3500</w:t>
                          </w:r>
                        </w:p>
                        <w:p w14:paraId="4B268135" w14:textId="77777777" w:rsidR="00905C9B" w:rsidRPr="00F359D9" w:rsidRDefault="00905C9B"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728B3" id="_x0000_t202" coordsize="21600,21600" o:spt="202" path="m,l,21600r21600,l21600,xe">
              <v:stroke joinstyle="miter"/>
              <v:path gradientshapeok="t" o:connecttype="rect"/>
            </v:shapetype>
            <v:shape id="_x0000_s1029" type="#_x0000_t202" style="position:absolute;margin-left:67.05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" stroked="f">
              <v:textbox style="mso-fit-shape-to-text:t">
                <w:txbxContent>
                  <w:p w14:paraId="4171A6ED" w14:textId="68DA0A43" w:rsidR="00905C9B" w:rsidRDefault="00000000">
                    <w:pPr>
                      <w:rPr>
                        <w:b/>
                      </w:rPr>
                    </w:pPr>
                    <w:sdt>
                      <w:sdtPr>
                        <w:rPr>
                          <w:b/>
                        </w:rPr>
                        <w:alias w:val="Title"/>
                        <w:tag w:val=""/>
                        <w:id w:val="808216806"/>
                        <w:placeholder>
                          <w:docPart w:val="E61B2D747B5342F89AF58690D891B843"/>
                        </w:placeholder>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Date Reviewed</w:t>
                    </w:r>
                    <w:r w:rsidR="00905C9B">
                      <w:rPr>
                        <w:rStyle w:val="FooterChar"/>
                      </w:rPr>
                      <w:t xml:space="preserve">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F85A91">
                      <w:rPr>
                        <w:rStyle w:val="FooterChar"/>
                        <w:noProof/>
                      </w:rPr>
                      <w:t>July 25</w:t>
                    </w:r>
                    <w:r w:rsidR="00905C9B">
                      <w:rPr>
                        <w:rStyle w:val="FooterChar"/>
                      </w:rPr>
                      <w:fldChar w:fldCharType="end"/>
                    </w:r>
                  </w:p>
                  <w:p w14:paraId="401D9D40" w14:textId="598CFF9E"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F85A91">
                      <w:rPr>
                        <w:noProof/>
                      </w:rPr>
                      <w:t>2025</w:t>
                    </w:r>
                    <w:r w:rsidR="00AB3EFA">
                      <w:fldChar w:fldCharType="end"/>
                    </w:r>
                    <w:r>
                      <w:t xml:space="preserve"> Early Learning Association Australia | Telephone 03 9489 3500</w:t>
                    </w:r>
                  </w:p>
                  <w:p w14:paraId="4B268135" w14:textId="77777777" w:rsidR="00905C9B" w:rsidRPr="00F359D9" w:rsidRDefault="00905C9B"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27FA08DD" wp14:editId="0613EFE7">
          <wp:simplePos x="0" y="0"/>
          <wp:positionH relativeFrom="margin">
            <wp:posOffset>5019675</wp:posOffset>
          </wp:positionH>
          <wp:positionV relativeFrom="page">
            <wp:posOffset>9991090</wp:posOffset>
          </wp:positionV>
          <wp:extent cx="1587500" cy="5327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C3949DC" w14:textId="48B5929B" w:rsidR="00905C9B" w:rsidRDefault="003274CC">
    <w:pPr>
      <w:pStyle w:val="Footer"/>
    </w:pPr>
    <w:r w:rsidRPr="003274CC">
      <w:rPr>
        <w:rFonts w:eastAsia="Calibri" w:cs="Times New Roman"/>
        <w:noProof/>
        <w:sz w:val="20"/>
      </w:rPr>
      <mc:AlternateContent>
        <mc:Choice Requires="wps">
          <w:drawing>
            <wp:anchor distT="0" distB="0" distL="114300" distR="114300" simplePos="0" relativeHeight="251662343" behindDoc="0" locked="0" layoutInCell="1" allowOverlap="1" wp14:anchorId="78C620D8" wp14:editId="7C0E4671">
              <wp:simplePos x="0" y="0"/>
              <wp:positionH relativeFrom="page">
                <wp:align>center</wp:align>
              </wp:positionH>
              <wp:positionV relativeFrom="paragraph">
                <wp:posOffset>248746</wp:posOffset>
              </wp:positionV>
              <wp:extent cx="3086100" cy="200025"/>
              <wp:effectExtent l="0" t="0" r="0" b="1270"/>
              <wp:wrapNone/>
              <wp:docPr id="79096444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1E8A499" w14:textId="77777777" w:rsidR="003274CC" w:rsidRDefault="003274CC" w:rsidP="003274C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C620D8" id="Text Box 1" o:spid="_x0000_s1030" type="#_x0000_t202" style="position:absolute;margin-left:0;margin-top:19.6pt;width:243pt;height:15.75pt;z-index:251662343;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CTbu4D3AAAAAYBAAAPAAAAAAAAAAAAAAAAAK4EAABkcnMvZG93bnJldi54bWxQSwUG&#10;AAAAAAQABADzAAAAtwUAAAAA&#10;" stroked="f">
              <v:textbox style="mso-fit-shape-to-text:t">
                <w:txbxContent>
                  <w:p w14:paraId="61E8A499" w14:textId="77777777" w:rsidR="003274CC" w:rsidRDefault="003274CC" w:rsidP="003274CC">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3AF7" w14:textId="77777777" w:rsidR="00905C9B" w:rsidRDefault="00905C9B" w:rsidP="00236D18">
    <w:pPr>
      <w:pStyle w:val="Footer"/>
    </w:pPr>
    <w:r>
      <w:rPr>
        <w:noProof/>
      </w:rPr>
      <mc:AlternateContent>
        <mc:Choice Requires="wps">
          <w:drawing>
            <wp:anchor distT="45720" distB="45720" distL="114300" distR="114300" simplePos="0" relativeHeight="251658245" behindDoc="1" locked="1" layoutInCell="1" allowOverlap="1" wp14:anchorId="63BE363C" wp14:editId="1B2C509C">
              <wp:simplePos x="0" y="0"/>
              <wp:positionH relativeFrom="column">
                <wp:posOffset>791845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238B468" w14:textId="588B9BA7" w:rsidR="00905C9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 xml:space="preserve">Date Reviewed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F85A91">
                            <w:rPr>
                              <w:rStyle w:val="FooterChar"/>
                              <w:noProof/>
                            </w:rPr>
                            <w:t>July 25</w:t>
                          </w:r>
                          <w:r w:rsidR="00905C9B">
                            <w:rPr>
                              <w:rStyle w:val="FooterChar"/>
                            </w:rPr>
                            <w:fldChar w:fldCharType="end"/>
                          </w:r>
                        </w:p>
                        <w:p w14:paraId="346DF32B" w14:textId="63D5CEA2"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F85A91">
                            <w:rPr>
                              <w:noProof/>
                            </w:rPr>
                            <w:t>2025</w:t>
                          </w:r>
                          <w:r w:rsidR="00AB3EFA">
                            <w:fldChar w:fldCharType="end"/>
                          </w:r>
                          <w:r>
                            <w:t xml:space="preserve"> Early Learning Association Australia | Telephone 03 9489 3500</w:t>
                          </w:r>
                        </w:p>
                        <w:p w14:paraId="791675FC" w14:textId="77777777" w:rsidR="00905C9B" w:rsidRPr="00F359D9" w:rsidRDefault="00905C9B"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E363C" id="_x0000_t202" coordsize="21600,21600" o:spt="202" path="m,l,21600r21600,l21600,xe">
              <v:stroke joinstyle="miter"/>
              <v:path gradientshapeok="t" o:connecttype="rect"/>
            </v:shapetype>
            <v:shape id="_x0000_s1032" type="#_x0000_t202" style="position:absolute;margin-left:62.3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" stroked="f">
              <v:textbox style="mso-fit-shape-to-text:t">
                <w:txbxContent>
                  <w:p w14:paraId="6238B468" w14:textId="588B9BA7" w:rsidR="00905C9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 xml:space="preserve">Date Reviewed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F85A91">
                      <w:rPr>
                        <w:rStyle w:val="FooterChar"/>
                        <w:noProof/>
                      </w:rPr>
                      <w:t>July 25</w:t>
                    </w:r>
                    <w:r w:rsidR="00905C9B">
                      <w:rPr>
                        <w:rStyle w:val="FooterChar"/>
                      </w:rPr>
                      <w:fldChar w:fldCharType="end"/>
                    </w:r>
                  </w:p>
                  <w:p w14:paraId="346DF32B" w14:textId="63D5CEA2"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F85A91">
                      <w:rPr>
                        <w:noProof/>
                      </w:rPr>
                      <w:t>2025</w:t>
                    </w:r>
                    <w:r w:rsidR="00AB3EFA">
                      <w:fldChar w:fldCharType="end"/>
                    </w:r>
                    <w:r>
                      <w:t xml:space="preserve"> Early Learning Association Australia | Telephone 03 9489 3500</w:t>
                    </w:r>
                  </w:p>
                  <w:p w14:paraId="791675FC" w14:textId="77777777" w:rsidR="00905C9B" w:rsidRPr="00F359D9" w:rsidRDefault="00905C9B"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3A2BC941" wp14:editId="382D4FCD">
          <wp:simplePos x="0" y="0"/>
          <wp:positionH relativeFrom="margin">
            <wp:posOffset>5019675</wp:posOffset>
          </wp:positionH>
          <wp:positionV relativeFrom="page">
            <wp:posOffset>9991090</wp:posOffset>
          </wp:positionV>
          <wp:extent cx="1587500" cy="5327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BEF0AB2" w14:textId="2B6B389E" w:rsidR="00905C9B" w:rsidRDefault="003274CC">
    <w:pPr>
      <w:pStyle w:val="Footer"/>
    </w:pPr>
    <w:r w:rsidRPr="003274CC">
      <w:rPr>
        <w:rFonts w:eastAsia="Calibri" w:cs="Times New Roman"/>
        <w:noProof/>
        <w:sz w:val="20"/>
      </w:rPr>
      <mc:AlternateContent>
        <mc:Choice Requires="wps">
          <w:drawing>
            <wp:anchor distT="0" distB="0" distL="114300" distR="114300" simplePos="0" relativeHeight="251660295" behindDoc="0" locked="0" layoutInCell="1" allowOverlap="1" wp14:anchorId="4B67C550" wp14:editId="201FA1BF">
              <wp:simplePos x="0" y="0"/>
              <wp:positionH relativeFrom="page">
                <wp:align>center</wp:align>
              </wp:positionH>
              <wp:positionV relativeFrom="paragraph">
                <wp:posOffset>260622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56AE0B5" w14:textId="77777777" w:rsidR="003274CC" w:rsidRDefault="003274CC" w:rsidP="003274C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67C550" id="_x0000_s1033" type="#_x0000_t202" style="position:absolute;margin-left:0;margin-top:20.5pt;width:243pt;height:15.75pt;z-index:25166029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" stroked="f">
              <v:textbox style="mso-fit-shape-to-text:t">
                <w:txbxContent>
                  <w:p w14:paraId="056AE0B5" w14:textId="77777777" w:rsidR="003274CC" w:rsidRDefault="003274CC" w:rsidP="003274CC">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2021" w14:textId="77777777" w:rsidR="008A27E6" w:rsidRDefault="008A27E6" w:rsidP="004B56A8">
      <w:r>
        <w:separator/>
      </w:r>
    </w:p>
  </w:footnote>
  <w:footnote w:type="continuationSeparator" w:id="0">
    <w:p w14:paraId="151F9A04" w14:textId="77777777" w:rsidR="008A27E6" w:rsidRDefault="008A27E6" w:rsidP="004B56A8">
      <w:r>
        <w:continuationSeparator/>
      </w:r>
    </w:p>
  </w:footnote>
  <w:footnote w:type="continuationNotice" w:id="1">
    <w:p w14:paraId="38CF0222" w14:textId="77777777" w:rsidR="008A27E6" w:rsidRDefault="008A27E6">
      <w:pPr>
        <w:spacing w:after="0"/>
      </w:pPr>
    </w:p>
  </w:footnote>
  <w:footnote w:id="2">
    <w:p w14:paraId="733CFFA4" w14:textId="29B0B4B3" w:rsidR="00905C9B" w:rsidRDefault="00905C9B">
      <w:pPr>
        <w:pStyle w:val="FootnoteText"/>
      </w:pPr>
      <w:r>
        <w:rPr>
          <w:rStyle w:val="FootnoteReference"/>
        </w:rPr>
        <w:footnoteRef/>
      </w:r>
      <w:r>
        <w:t xml:space="preserve"> </w:t>
      </w:r>
      <w:r w:rsidRPr="00C2102F">
        <w:rPr>
          <w:sz w:val="16"/>
          <w:szCs w:val="16"/>
        </w:rPr>
        <w:t>Note: under Regulation 95(c), this is not a requirement in an education and care service that is permitted to have only one educator to educate and care for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D879" w14:textId="77777777" w:rsidR="00283802" w:rsidRDefault="0028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D41D" w14:textId="77777777" w:rsidR="00905C9B" w:rsidRDefault="00905C9B">
    <w:pPr>
      <w:pStyle w:val="Header"/>
    </w:pPr>
    <w:r>
      <w:rPr>
        <w:noProof/>
      </w:rPr>
      <w:drawing>
        <wp:anchor distT="0" distB="0" distL="114300" distR="114300" simplePos="0" relativeHeight="251658242" behindDoc="1" locked="0" layoutInCell="1" allowOverlap="1" wp14:anchorId="2FF66AAC" wp14:editId="1B670853">
          <wp:simplePos x="0" y="0"/>
          <wp:positionH relativeFrom="column">
            <wp:posOffset>-511810</wp:posOffset>
          </wp:positionH>
          <wp:positionV relativeFrom="paragraph">
            <wp:posOffset>0</wp:posOffset>
          </wp:positionV>
          <wp:extent cx="7605159" cy="766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2CA8" w14:textId="77777777" w:rsidR="00905C9B" w:rsidRDefault="00905C9B">
    <w:pPr>
      <w:pStyle w:val="Header"/>
    </w:pPr>
    <w:r>
      <w:rPr>
        <w:noProof/>
      </w:rPr>
      <mc:AlternateContent>
        <mc:Choice Requires="wps">
          <w:drawing>
            <wp:anchor distT="45720" distB="45720" distL="114300" distR="114300" simplePos="0" relativeHeight="251658241" behindDoc="0" locked="0" layoutInCell="1" allowOverlap="1" wp14:anchorId="3DD8FF4F" wp14:editId="48C75CC1">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BE95B16" w14:textId="77777777" w:rsidR="00905C9B" w:rsidRDefault="00905C9B" w:rsidP="004B56A8">
                          <w:pPr>
                            <w:pStyle w:val="PolicySub-Title"/>
                            <w:rPr>
                              <w:color w:val="5C315E"/>
                              <w:sz w:val="44"/>
                            </w:rPr>
                          </w:pPr>
                          <w:r w:rsidRPr="0018517C">
                            <w:rPr>
                              <w:color w:val="5C315E"/>
                              <w:sz w:val="44"/>
                            </w:rPr>
                            <w:t xml:space="preserve">ADMINISTRATION OF MEDICATION </w:t>
                          </w:r>
                        </w:p>
                        <w:p w14:paraId="4B965950" w14:textId="40601E4F" w:rsidR="00905C9B" w:rsidRPr="004B56A8" w:rsidRDefault="00905C9B" w:rsidP="004B56A8">
                          <w:pPr>
                            <w:pStyle w:val="PolicySub-Title"/>
                          </w:pPr>
                          <w:r>
                            <w:t xml:space="preserve">qUALITY AREA 2 | </w:t>
                          </w:r>
                          <w:r>
                            <w:rPr>
                              <w:rFonts w:ascii="Juhl" w:hAnsi="Juhl"/>
                              <w:b w:val="0"/>
                              <w:caps w:val="0"/>
                            </w:rPr>
                            <w:t xml:space="preserve">ELAA version </w:t>
                          </w:r>
                          <w:r w:rsidRPr="0082395F">
                            <w:rPr>
                              <w:rFonts w:ascii="Juhl" w:hAnsi="Juhl"/>
                              <w:b w:val="0"/>
                              <w:caps w:val="0"/>
                            </w:rPr>
                            <w:t>1.</w:t>
                          </w:r>
                          <w:r w:rsidR="00534B8E" w:rsidRPr="0082395F">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8FF4F" id="_x0000_t202" coordsize="21600,21600" o:spt="202" path="m,l,21600r21600,l21600,xe">
              <v:stroke joinstyle="miter"/>
              <v:path gradientshapeok="t" o:connecttype="rect"/>
            </v:shapetype>
            <v:shape 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6BE95B16" w14:textId="77777777" w:rsidR="00905C9B" w:rsidRDefault="00905C9B" w:rsidP="004B56A8">
                    <w:pPr>
                      <w:pStyle w:val="PolicySub-Title"/>
                      <w:rPr>
                        <w:color w:val="5C315E"/>
                        <w:sz w:val="44"/>
                      </w:rPr>
                    </w:pPr>
                    <w:r w:rsidRPr="0018517C">
                      <w:rPr>
                        <w:color w:val="5C315E"/>
                        <w:sz w:val="44"/>
                      </w:rPr>
                      <w:t xml:space="preserve">ADMINISTRATION OF MEDICATION </w:t>
                    </w:r>
                  </w:p>
                  <w:p w14:paraId="4B965950" w14:textId="40601E4F" w:rsidR="00905C9B" w:rsidRPr="004B56A8" w:rsidRDefault="00905C9B" w:rsidP="004B56A8">
                    <w:pPr>
                      <w:pStyle w:val="PolicySub-Title"/>
                    </w:pPr>
                    <w:r>
                      <w:t xml:space="preserve">qUALITY AREA 2 | </w:t>
                    </w:r>
                    <w:r>
                      <w:rPr>
                        <w:rFonts w:ascii="Juhl" w:hAnsi="Juhl"/>
                        <w:b w:val="0"/>
                        <w:caps w:val="0"/>
                      </w:rPr>
                      <w:t xml:space="preserve">ELAA version </w:t>
                    </w:r>
                    <w:r w:rsidRPr="0082395F">
                      <w:rPr>
                        <w:rFonts w:ascii="Juhl" w:hAnsi="Juhl"/>
                        <w:b w:val="0"/>
                        <w:caps w:val="0"/>
                      </w:rPr>
                      <w:t>1.</w:t>
                    </w:r>
                    <w:r w:rsidR="00534B8E" w:rsidRPr="0082395F">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233E36E6" wp14:editId="24CCE6C7">
          <wp:simplePos x="0" y="0"/>
          <wp:positionH relativeFrom="column">
            <wp:posOffset>-605790</wp:posOffset>
          </wp:positionH>
          <wp:positionV relativeFrom="paragraph">
            <wp:posOffset>14605</wp:posOffset>
          </wp:positionV>
          <wp:extent cx="7612380" cy="1572895"/>
          <wp:effectExtent l="0" t="0" r="762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0CCD" w14:textId="77777777" w:rsidR="00905C9B" w:rsidRDefault="00905C9B">
    <w:pPr>
      <w:pStyle w:val="Header"/>
    </w:pPr>
    <w:r>
      <w:rPr>
        <w:noProof/>
      </w:rPr>
      <w:drawing>
        <wp:anchor distT="0" distB="0" distL="114300" distR="114300" simplePos="0" relativeHeight="251658243" behindDoc="1" locked="0" layoutInCell="1" allowOverlap="1" wp14:anchorId="4499B345" wp14:editId="577F275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D3A7A"/>
    <w:multiLevelType w:val="hybridMultilevel"/>
    <w:tmpl w:val="2E20D8B0"/>
    <w:lvl w:ilvl="0" w:tplc="54E2B86A">
      <w:start w:val="1"/>
      <w:numFmt w:val="lowerRoman"/>
      <w:pStyle w:val="Style3"/>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066062C"/>
    <w:multiLevelType w:val="hybridMultilevel"/>
    <w:tmpl w:val="D024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3F0FFA"/>
    <w:multiLevelType w:val="hybridMultilevel"/>
    <w:tmpl w:val="14EAAE5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4" w15:restartNumberingAfterBreak="0">
    <w:nsid w:val="79C71E5D"/>
    <w:multiLevelType w:val="hybridMultilevel"/>
    <w:tmpl w:val="17B4D5A4"/>
    <w:lvl w:ilvl="0" w:tplc="C44AD320">
      <w:start w:val="1"/>
      <w:numFmt w:val="decimal"/>
      <w:pStyle w:val="BodyText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166153">
    <w:abstractNumId w:val="10"/>
  </w:num>
  <w:num w:numId="2" w16cid:durableId="2061050733">
    <w:abstractNumId w:val="12"/>
  </w:num>
  <w:num w:numId="3" w16cid:durableId="1002782552">
    <w:abstractNumId w:val="0"/>
  </w:num>
  <w:num w:numId="4" w16cid:durableId="1891263894">
    <w:abstractNumId w:val="8"/>
  </w:num>
  <w:num w:numId="5" w16cid:durableId="755787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835390">
    <w:abstractNumId w:val="3"/>
  </w:num>
  <w:num w:numId="7" w16cid:durableId="1766266824">
    <w:abstractNumId w:val="4"/>
  </w:num>
  <w:num w:numId="8" w16cid:durableId="650715070">
    <w:abstractNumId w:val="5"/>
  </w:num>
  <w:num w:numId="9" w16cid:durableId="222567214">
    <w:abstractNumId w:val="9"/>
  </w:num>
  <w:num w:numId="10" w16cid:durableId="1036152939">
    <w:abstractNumId w:val="6"/>
  </w:num>
  <w:num w:numId="11" w16cid:durableId="1228687281">
    <w:abstractNumId w:val="1"/>
  </w:num>
  <w:num w:numId="12" w16cid:durableId="1287928508">
    <w:abstractNumId w:val="14"/>
  </w:num>
  <w:num w:numId="13" w16cid:durableId="2105832926">
    <w:abstractNumId w:val="7"/>
  </w:num>
  <w:num w:numId="14" w16cid:durableId="425080986">
    <w:abstractNumId w:val="13"/>
  </w:num>
  <w:num w:numId="15" w16cid:durableId="1213617930">
    <w:abstractNumId w:val="2"/>
  </w:num>
  <w:num w:numId="16" w16cid:durableId="795223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C"/>
    <w:rsid w:val="00000EE9"/>
    <w:rsid w:val="00002603"/>
    <w:rsid w:val="00002B77"/>
    <w:rsid w:val="00003376"/>
    <w:rsid w:val="00004B82"/>
    <w:rsid w:val="00010D33"/>
    <w:rsid w:val="000220F5"/>
    <w:rsid w:val="0002302C"/>
    <w:rsid w:val="0002400F"/>
    <w:rsid w:val="00030EEA"/>
    <w:rsid w:val="000313F1"/>
    <w:rsid w:val="0003324E"/>
    <w:rsid w:val="00035395"/>
    <w:rsid w:val="00040121"/>
    <w:rsid w:val="0004023A"/>
    <w:rsid w:val="00041A67"/>
    <w:rsid w:val="00042696"/>
    <w:rsid w:val="00043CF4"/>
    <w:rsid w:val="0004528C"/>
    <w:rsid w:val="00046077"/>
    <w:rsid w:val="000471BC"/>
    <w:rsid w:val="00054E8D"/>
    <w:rsid w:val="000553BF"/>
    <w:rsid w:val="00055A2C"/>
    <w:rsid w:val="00062346"/>
    <w:rsid w:val="00064433"/>
    <w:rsid w:val="00066805"/>
    <w:rsid w:val="00066AEE"/>
    <w:rsid w:val="0006781A"/>
    <w:rsid w:val="000702A6"/>
    <w:rsid w:val="00070CF1"/>
    <w:rsid w:val="00074094"/>
    <w:rsid w:val="00074719"/>
    <w:rsid w:val="000752FA"/>
    <w:rsid w:val="0007799C"/>
    <w:rsid w:val="00083AD9"/>
    <w:rsid w:val="00085792"/>
    <w:rsid w:val="000904C8"/>
    <w:rsid w:val="00096C58"/>
    <w:rsid w:val="000A166B"/>
    <w:rsid w:val="000A257E"/>
    <w:rsid w:val="000A6334"/>
    <w:rsid w:val="000B034A"/>
    <w:rsid w:val="000B4FE3"/>
    <w:rsid w:val="000C25C3"/>
    <w:rsid w:val="000C2B63"/>
    <w:rsid w:val="000C5F40"/>
    <w:rsid w:val="000C5FAE"/>
    <w:rsid w:val="000D31C6"/>
    <w:rsid w:val="000F3031"/>
    <w:rsid w:val="000F4EFD"/>
    <w:rsid w:val="000F5244"/>
    <w:rsid w:val="000F68D2"/>
    <w:rsid w:val="00100297"/>
    <w:rsid w:val="00103CE8"/>
    <w:rsid w:val="00105417"/>
    <w:rsid w:val="001054D2"/>
    <w:rsid w:val="0010574C"/>
    <w:rsid w:val="00107D74"/>
    <w:rsid w:val="00110CDB"/>
    <w:rsid w:val="00115DA9"/>
    <w:rsid w:val="001161BA"/>
    <w:rsid w:val="00116784"/>
    <w:rsid w:val="00124054"/>
    <w:rsid w:val="00124E78"/>
    <w:rsid w:val="00125637"/>
    <w:rsid w:val="00130FCA"/>
    <w:rsid w:val="00136A22"/>
    <w:rsid w:val="00136FFC"/>
    <w:rsid w:val="0013704A"/>
    <w:rsid w:val="00137EF5"/>
    <w:rsid w:val="001418D3"/>
    <w:rsid w:val="00145FDF"/>
    <w:rsid w:val="00152357"/>
    <w:rsid w:val="00160CEC"/>
    <w:rsid w:val="00163256"/>
    <w:rsid w:val="0016410E"/>
    <w:rsid w:val="0016523E"/>
    <w:rsid w:val="00167395"/>
    <w:rsid w:val="001721F3"/>
    <w:rsid w:val="00176851"/>
    <w:rsid w:val="00177F81"/>
    <w:rsid w:val="00181329"/>
    <w:rsid w:val="001824CA"/>
    <w:rsid w:val="00182BA0"/>
    <w:rsid w:val="0018517C"/>
    <w:rsid w:val="0018790B"/>
    <w:rsid w:val="00187AF9"/>
    <w:rsid w:val="00195BA5"/>
    <w:rsid w:val="001B0A45"/>
    <w:rsid w:val="001B7662"/>
    <w:rsid w:val="001C10FD"/>
    <w:rsid w:val="001C1795"/>
    <w:rsid w:val="001C2FC2"/>
    <w:rsid w:val="001C321F"/>
    <w:rsid w:val="001C376C"/>
    <w:rsid w:val="001D240C"/>
    <w:rsid w:val="001D2526"/>
    <w:rsid w:val="001D4FF9"/>
    <w:rsid w:val="001D54F4"/>
    <w:rsid w:val="001E0AA2"/>
    <w:rsid w:val="001E7B3C"/>
    <w:rsid w:val="001F7CD6"/>
    <w:rsid w:val="002050E3"/>
    <w:rsid w:val="00221FEA"/>
    <w:rsid w:val="00226387"/>
    <w:rsid w:val="00226692"/>
    <w:rsid w:val="00226796"/>
    <w:rsid w:val="00226D59"/>
    <w:rsid w:val="00231A33"/>
    <w:rsid w:val="0023222D"/>
    <w:rsid w:val="00236D18"/>
    <w:rsid w:val="0024490B"/>
    <w:rsid w:val="00247AA4"/>
    <w:rsid w:val="00250072"/>
    <w:rsid w:val="00251B6E"/>
    <w:rsid w:val="0025299E"/>
    <w:rsid w:val="00254C66"/>
    <w:rsid w:val="002552E2"/>
    <w:rsid w:val="00256470"/>
    <w:rsid w:val="002567A8"/>
    <w:rsid w:val="00260CD7"/>
    <w:rsid w:val="0026192E"/>
    <w:rsid w:val="00261AC3"/>
    <w:rsid w:val="00263FF9"/>
    <w:rsid w:val="00270F46"/>
    <w:rsid w:val="002720D8"/>
    <w:rsid w:val="00274430"/>
    <w:rsid w:val="00276BF1"/>
    <w:rsid w:val="00277AD3"/>
    <w:rsid w:val="00283802"/>
    <w:rsid w:val="0028724C"/>
    <w:rsid w:val="00296689"/>
    <w:rsid w:val="002A0751"/>
    <w:rsid w:val="002B132E"/>
    <w:rsid w:val="002B1C7D"/>
    <w:rsid w:val="002B21E4"/>
    <w:rsid w:val="002B33CE"/>
    <w:rsid w:val="002B71C5"/>
    <w:rsid w:val="002C1E60"/>
    <w:rsid w:val="002C681B"/>
    <w:rsid w:val="002D59C5"/>
    <w:rsid w:val="002E0291"/>
    <w:rsid w:val="002E1199"/>
    <w:rsid w:val="002E44EA"/>
    <w:rsid w:val="002E4FAC"/>
    <w:rsid w:val="002F1335"/>
    <w:rsid w:val="003028A7"/>
    <w:rsid w:val="003028FD"/>
    <w:rsid w:val="003040BD"/>
    <w:rsid w:val="003046A7"/>
    <w:rsid w:val="0030523D"/>
    <w:rsid w:val="003056E3"/>
    <w:rsid w:val="00306894"/>
    <w:rsid w:val="00311200"/>
    <w:rsid w:val="00315178"/>
    <w:rsid w:val="00316E92"/>
    <w:rsid w:val="0032218E"/>
    <w:rsid w:val="00325AA2"/>
    <w:rsid w:val="00325B67"/>
    <w:rsid w:val="00325D8D"/>
    <w:rsid w:val="003274CC"/>
    <w:rsid w:val="00327BC0"/>
    <w:rsid w:val="0033777F"/>
    <w:rsid w:val="00337FB8"/>
    <w:rsid w:val="00341A0B"/>
    <w:rsid w:val="003426BA"/>
    <w:rsid w:val="003442E1"/>
    <w:rsid w:val="00345662"/>
    <w:rsid w:val="00350443"/>
    <w:rsid w:val="003527AC"/>
    <w:rsid w:val="0036288E"/>
    <w:rsid w:val="00362FD7"/>
    <w:rsid w:val="00363136"/>
    <w:rsid w:val="0037458E"/>
    <w:rsid w:val="00380A7D"/>
    <w:rsid w:val="00380E32"/>
    <w:rsid w:val="00381FBD"/>
    <w:rsid w:val="00382B21"/>
    <w:rsid w:val="003833EA"/>
    <w:rsid w:val="00383CD6"/>
    <w:rsid w:val="003848D7"/>
    <w:rsid w:val="0038495D"/>
    <w:rsid w:val="0038536B"/>
    <w:rsid w:val="00387F4B"/>
    <w:rsid w:val="00391C34"/>
    <w:rsid w:val="00391C38"/>
    <w:rsid w:val="00395F1B"/>
    <w:rsid w:val="003975D1"/>
    <w:rsid w:val="003A19F1"/>
    <w:rsid w:val="003A43F9"/>
    <w:rsid w:val="003A7BD9"/>
    <w:rsid w:val="003B01B5"/>
    <w:rsid w:val="003B2137"/>
    <w:rsid w:val="003B2A63"/>
    <w:rsid w:val="003B3408"/>
    <w:rsid w:val="003C39D0"/>
    <w:rsid w:val="003C53FF"/>
    <w:rsid w:val="003C568F"/>
    <w:rsid w:val="003C7ACB"/>
    <w:rsid w:val="003D0408"/>
    <w:rsid w:val="003D0936"/>
    <w:rsid w:val="003D0D41"/>
    <w:rsid w:val="003D5467"/>
    <w:rsid w:val="003D61FA"/>
    <w:rsid w:val="003D73BA"/>
    <w:rsid w:val="003E57FD"/>
    <w:rsid w:val="003F07CF"/>
    <w:rsid w:val="003F2A26"/>
    <w:rsid w:val="003F7053"/>
    <w:rsid w:val="00400BBB"/>
    <w:rsid w:val="004032A9"/>
    <w:rsid w:val="004103D4"/>
    <w:rsid w:val="0041625D"/>
    <w:rsid w:val="004163E2"/>
    <w:rsid w:val="00416A8B"/>
    <w:rsid w:val="00423BE9"/>
    <w:rsid w:val="00424213"/>
    <w:rsid w:val="00425AED"/>
    <w:rsid w:val="00430E2F"/>
    <w:rsid w:val="0043445F"/>
    <w:rsid w:val="00434C35"/>
    <w:rsid w:val="00446781"/>
    <w:rsid w:val="00452C2D"/>
    <w:rsid w:val="00461A9F"/>
    <w:rsid w:val="0046708D"/>
    <w:rsid w:val="00467B00"/>
    <w:rsid w:val="0047474D"/>
    <w:rsid w:val="00482C12"/>
    <w:rsid w:val="00482FAA"/>
    <w:rsid w:val="004836AA"/>
    <w:rsid w:val="00487400"/>
    <w:rsid w:val="00490D06"/>
    <w:rsid w:val="00490DE2"/>
    <w:rsid w:val="00493D04"/>
    <w:rsid w:val="00496EB1"/>
    <w:rsid w:val="004A2694"/>
    <w:rsid w:val="004A3507"/>
    <w:rsid w:val="004A61BB"/>
    <w:rsid w:val="004A672E"/>
    <w:rsid w:val="004A7F24"/>
    <w:rsid w:val="004B06F2"/>
    <w:rsid w:val="004B56A8"/>
    <w:rsid w:val="004B7A32"/>
    <w:rsid w:val="004B7E21"/>
    <w:rsid w:val="004C0DE9"/>
    <w:rsid w:val="004C57E0"/>
    <w:rsid w:val="004C6C57"/>
    <w:rsid w:val="004D0BAA"/>
    <w:rsid w:val="004D16C4"/>
    <w:rsid w:val="004D1F79"/>
    <w:rsid w:val="004E21F5"/>
    <w:rsid w:val="004E47CD"/>
    <w:rsid w:val="004E6BFE"/>
    <w:rsid w:val="004F3D30"/>
    <w:rsid w:val="004F7612"/>
    <w:rsid w:val="005015EA"/>
    <w:rsid w:val="00502982"/>
    <w:rsid w:val="00506BEB"/>
    <w:rsid w:val="005108CE"/>
    <w:rsid w:val="0051457E"/>
    <w:rsid w:val="00514858"/>
    <w:rsid w:val="005149BB"/>
    <w:rsid w:val="005179A3"/>
    <w:rsid w:val="005251EE"/>
    <w:rsid w:val="005316BC"/>
    <w:rsid w:val="005322C6"/>
    <w:rsid w:val="00533353"/>
    <w:rsid w:val="00534B8E"/>
    <w:rsid w:val="005376E1"/>
    <w:rsid w:val="00540206"/>
    <w:rsid w:val="00541320"/>
    <w:rsid w:val="00544FB1"/>
    <w:rsid w:val="0054542A"/>
    <w:rsid w:val="00553919"/>
    <w:rsid w:val="00556BDA"/>
    <w:rsid w:val="00560B6E"/>
    <w:rsid w:val="00560D1D"/>
    <w:rsid w:val="00561E5E"/>
    <w:rsid w:val="00571A68"/>
    <w:rsid w:val="00572601"/>
    <w:rsid w:val="00573259"/>
    <w:rsid w:val="00573E4F"/>
    <w:rsid w:val="00582ECA"/>
    <w:rsid w:val="00585B8C"/>
    <w:rsid w:val="0059123B"/>
    <w:rsid w:val="00593698"/>
    <w:rsid w:val="00593C43"/>
    <w:rsid w:val="005A4256"/>
    <w:rsid w:val="005A5A1B"/>
    <w:rsid w:val="005B0FFD"/>
    <w:rsid w:val="005B2D5C"/>
    <w:rsid w:val="005C0FFB"/>
    <w:rsid w:val="005C78F2"/>
    <w:rsid w:val="005D3FF5"/>
    <w:rsid w:val="005D43ED"/>
    <w:rsid w:val="005D62B0"/>
    <w:rsid w:val="005E0379"/>
    <w:rsid w:val="005E0489"/>
    <w:rsid w:val="005E0D1B"/>
    <w:rsid w:val="005F248A"/>
    <w:rsid w:val="005F33BA"/>
    <w:rsid w:val="005F785E"/>
    <w:rsid w:val="00604388"/>
    <w:rsid w:val="00607871"/>
    <w:rsid w:val="00610552"/>
    <w:rsid w:val="00615B0E"/>
    <w:rsid w:val="00616586"/>
    <w:rsid w:val="00620448"/>
    <w:rsid w:val="00623490"/>
    <w:rsid w:val="0062409A"/>
    <w:rsid w:val="0062653A"/>
    <w:rsid w:val="00632EEC"/>
    <w:rsid w:val="00634E1D"/>
    <w:rsid w:val="00636233"/>
    <w:rsid w:val="00640038"/>
    <w:rsid w:val="0064100C"/>
    <w:rsid w:val="00650358"/>
    <w:rsid w:val="00650D0D"/>
    <w:rsid w:val="00654096"/>
    <w:rsid w:val="006540D2"/>
    <w:rsid w:val="006561DB"/>
    <w:rsid w:val="00657861"/>
    <w:rsid w:val="0066153E"/>
    <w:rsid w:val="00663795"/>
    <w:rsid w:val="006677F7"/>
    <w:rsid w:val="00667C99"/>
    <w:rsid w:val="00672742"/>
    <w:rsid w:val="00675CAE"/>
    <w:rsid w:val="00684A77"/>
    <w:rsid w:val="00686724"/>
    <w:rsid w:val="006918E1"/>
    <w:rsid w:val="00692377"/>
    <w:rsid w:val="00692D78"/>
    <w:rsid w:val="006B5E78"/>
    <w:rsid w:val="006B7427"/>
    <w:rsid w:val="006C037E"/>
    <w:rsid w:val="006C2AF0"/>
    <w:rsid w:val="006C694B"/>
    <w:rsid w:val="006C7E98"/>
    <w:rsid w:val="006D1608"/>
    <w:rsid w:val="006D1FF0"/>
    <w:rsid w:val="006D3BB3"/>
    <w:rsid w:val="006E0671"/>
    <w:rsid w:val="006E3C37"/>
    <w:rsid w:val="006E59AE"/>
    <w:rsid w:val="006F7E88"/>
    <w:rsid w:val="007071F4"/>
    <w:rsid w:val="00711052"/>
    <w:rsid w:val="00713656"/>
    <w:rsid w:val="00716C94"/>
    <w:rsid w:val="007176B6"/>
    <w:rsid w:val="0072086A"/>
    <w:rsid w:val="00721A0C"/>
    <w:rsid w:val="00722B3F"/>
    <w:rsid w:val="00724192"/>
    <w:rsid w:val="00725F97"/>
    <w:rsid w:val="007307A2"/>
    <w:rsid w:val="00731675"/>
    <w:rsid w:val="00733516"/>
    <w:rsid w:val="007343F6"/>
    <w:rsid w:val="00735A61"/>
    <w:rsid w:val="00744BC3"/>
    <w:rsid w:val="00745FE8"/>
    <w:rsid w:val="00757645"/>
    <w:rsid w:val="00760168"/>
    <w:rsid w:val="0076498B"/>
    <w:rsid w:val="00765382"/>
    <w:rsid w:val="007673FE"/>
    <w:rsid w:val="007729DD"/>
    <w:rsid w:val="00772F75"/>
    <w:rsid w:val="007746E7"/>
    <w:rsid w:val="00784C41"/>
    <w:rsid w:val="00786E36"/>
    <w:rsid w:val="00790701"/>
    <w:rsid w:val="0079363B"/>
    <w:rsid w:val="00794663"/>
    <w:rsid w:val="00796587"/>
    <w:rsid w:val="007A0C84"/>
    <w:rsid w:val="007A1455"/>
    <w:rsid w:val="007A4C16"/>
    <w:rsid w:val="007A553C"/>
    <w:rsid w:val="007B11C9"/>
    <w:rsid w:val="007B399F"/>
    <w:rsid w:val="007B3A90"/>
    <w:rsid w:val="007B3AD9"/>
    <w:rsid w:val="007B4E08"/>
    <w:rsid w:val="007B5978"/>
    <w:rsid w:val="007C1FF2"/>
    <w:rsid w:val="007C306B"/>
    <w:rsid w:val="007C5FEE"/>
    <w:rsid w:val="007C6E80"/>
    <w:rsid w:val="007D1D10"/>
    <w:rsid w:val="007D54F7"/>
    <w:rsid w:val="007D7510"/>
    <w:rsid w:val="007D7EBE"/>
    <w:rsid w:val="007E2745"/>
    <w:rsid w:val="007E361A"/>
    <w:rsid w:val="007E3915"/>
    <w:rsid w:val="007F0837"/>
    <w:rsid w:val="00800AEC"/>
    <w:rsid w:val="00801563"/>
    <w:rsid w:val="00803372"/>
    <w:rsid w:val="00804BC9"/>
    <w:rsid w:val="00805FA1"/>
    <w:rsid w:val="008134EF"/>
    <w:rsid w:val="008166FC"/>
    <w:rsid w:val="0082307A"/>
    <w:rsid w:val="0082395F"/>
    <w:rsid w:val="00832B1A"/>
    <w:rsid w:val="00835A07"/>
    <w:rsid w:val="00840F46"/>
    <w:rsid w:val="00843221"/>
    <w:rsid w:val="00846D6C"/>
    <w:rsid w:val="008619AA"/>
    <w:rsid w:val="00870600"/>
    <w:rsid w:val="00874E46"/>
    <w:rsid w:val="008802B2"/>
    <w:rsid w:val="00880869"/>
    <w:rsid w:val="00880C1B"/>
    <w:rsid w:val="00882A7E"/>
    <w:rsid w:val="00886ACC"/>
    <w:rsid w:val="00890486"/>
    <w:rsid w:val="008904DE"/>
    <w:rsid w:val="008918A9"/>
    <w:rsid w:val="0089359D"/>
    <w:rsid w:val="00893953"/>
    <w:rsid w:val="00896810"/>
    <w:rsid w:val="008A0D50"/>
    <w:rsid w:val="008A1987"/>
    <w:rsid w:val="008A27E6"/>
    <w:rsid w:val="008A2BBB"/>
    <w:rsid w:val="008B08D5"/>
    <w:rsid w:val="008B10C3"/>
    <w:rsid w:val="008B318C"/>
    <w:rsid w:val="008B479A"/>
    <w:rsid w:val="008C372E"/>
    <w:rsid w:val="008C3C77"/>
    <w:rsid w:val="008C56C8"/>
    <w:rsid w:val="008C5F5F"/>
    <w:rsid w:val="008C7779"/>
    <w:rsid w:val="008D2935"/>
    <w:rsid w:val="008E1C2C"/>
    <w:rsid w:val="008E4B8B"/>
    <w:rsid w:val="008E7E19"/>
    <w:rsid w:val="008F0639"/>
    <w:rsid w:val="008F15FE"/>
    <w:rsid w:val="00900A25"/>
    <w:rsid w:val="00900DE5"/>
    <w:rsid w:val="00901E2C"/>
    <w:rsid w:val="0090241F"/>
    <w:rsid w:val="00905C9B"/>
    <w:rsid w:val="00905FDF"/>
    <w:rsid w:val="009062D7"/>
    <w:rsid w:val="00907C6F"/>
    <w:rsid w:val="00907C7D"/>
    <w:rsid w:val="00910916"/>
    <w:rsid w:val="00910C89"/>
    <w:rsid w:val="009277A1"/>
    <w:rsid w:val="009316EC"/>
    <w:rsid w:val="00931FCD"/>
    <w:rsid w:val="009416A1"/>
    <w:rsid w:val="0094322F"/>
    <w:rsid w:val="009521F1"/>
    <w:rsid w:val="00952DC0"/>
    <w:rsid w:val="0095341E"/>
    <w:rsid w:val="00962F29"/>
    <w:rsid w:val="00964118"/>
    <w:rsid w:val="00964DFF"/>
    <w:rsid w:val="00966DA8"/>
    <w:rsid w:val="00970CEB"/>
    <w:rsid w:val="00975C7B"/>
    <w:rsid w:val="00985EC7"/>
    <w:rsid w:val="00986252"/>
    <w:rsid w:val="009879E7"/>
    <w:rsid w:val="00992EF3"/>
    <w:rsid w:val="009A0752"/>
    <w:rsid w:val="009A0F9C"/>
    <w:rsid w:val="009A5AE1"/>
    <w:rsid w:val="009A6DFE"/>
    <w:rsid w:val="009A7F77"/>
    <w:rsid w:val="009B3CF1"/>
    <w:rsid w:val="009B62E9"/>
    <w:rsid w:val="009C0FB0"/>
    <w:rsid w:val="009C313A"/>
    <w:rsid w:val="009C76B8"/>
    <w:rsid w:val="009C7DF8"/>
    <w:rsid w:val="009D1539"/>
    <w:rsid w:val="009D5DA2"/>
    <w:rsid w:val="009E216E"/>
    <w:rsid w:val="00A01636"/>
    <w:rsid w:val="00A05BCB"/>
    <w:rsid w:val="00A17E5C"/>
    <w:rsid w:val="00A23CE1"/>
    <w:rsid w:val="00A24295"/>
    <w:rsid w:val="00A250FB"/>
    <w:rsid w:val="00A301E6"/>
    <w:rsid w:val="00A330A7"/>
    <w:rsid w:val="00A33712"/>
    <w:rsid w:val="00A34C35"/>
    <w:rsid w:val="00A35E4C"/>
    <w:rsid w:val="00A42FAE"/>
    <w:rsid w:val="00A47452"/>
    <w:rsid w:val="00A50263"/>
    <w:rsid w:val="00A52A09"/>
    <w:rsid w:val="00A57569"/>
    <w:rsid w:val="00A6053A"/>
    <w:rsid w:val="00A65018"/>
    <w:rsid w:val="00A73182"/>
    <w:rsid w:val="00A82A5C"/>
    <w:rsid w:val="00A85514"/>
    <w:rsid w:val="00A9429A"/>
    <w:rsid w:val="00A953DB"/>
    <w:rsid w:val="00A95F87"/>
    <w:rsid w:val="00AA7AAE"/>
    <w:rsid w:val="00AB3EFA"/>
    <w:rsid w:val="00AB6F53"/>
    <w:rsid w:val="00AB7AFB"/>
    <w:rsid w:val="00AC37C4"/>
    <w:rsid w:val="00AC402C"/>
    <w:rsid w:val="00AC483E"/>
    <w:rsid w:val="00AC5013"/>
    <w:rsid w:val="00AD59C8"/>
    <w:rsid w:val="00AD6463"/>
    <w:rsid w:val="00AE0606"/>
    <w:rsid w:val="00AE33F7"/>
    <w:rsid w:val="00AE3C61"/>
    <w:rsid w:val="00AE4EE8"/>
    <w:rsid w:val="00AE5E03"/>
    <w:rsid w:val="00AE6BD2"/>
    <w:rsid w:val="00AE6D5B"/>
    <w:rsid w:val="00AF2AF7"/>
    <w:rsid w:val="00B01438"/>
    <w:rsid w:val="00B06FD7"/>
    <w:rsid w:val="00B13BBE"/>
    <w:rsid w:val="00B17351"/>
    <w:rsid w:val="00B17BBE"/>
    <w:rsid w:val="00B259A9"/>
    <w:rsid w:val="00B31685"/>
    <w:rsid w:val="00B32383"/>
    <w:rsid w:val="00B32941"/>
    <w:rsid w:val="00B36CBB"/>
    <w:rsid w:val="00B37FF2"/>
    <w:rsid w:val="00B44733"/>
    <w:rsid w:val="00B4521E"/>
    <w:rsid w:val="00B538C7"/>
    <w:rsid w:val="00B57BF8"/>
    <w:rsid w:val="00B64039"/>
    <w:rsid w:val="00B66C99"/>
    <w:rsid w:val="00B712C5"/>
    <w:rsid w:val="00B71CFC"/>
    <w:rsid w:val="00B72B8B"/>
    <w:rsid w:val="00B73412"/>
    <w:rsid w:val="00B741C8"/>
    <w:rsid w:val="00B748AD"/>
    <w:rsid w:val="00B841C7"/>
    <w:rsid w:val="00B86F39"/>
    <w:rsid w:val="00BA0ED8"/>
    <w:rsid w:val="00BA192A"/>
    <w:rsid w:val="00BA24CD"/>
    <w:rsid w:val="00BA6F06"/>
    <w:rsid w:val="00BB08CD"/>
    <w:rsid w:val="00BB0EAC"/>
    <w:rsid w:val="00BB25D5"/>
    <w:rsid w:val="00BB588A"/>
    <w:rsid w:val="00BB6B52"/>
    <w:rsid w:val="00BC2920"/>
    <w:rsid w:val="00BC2FE0"/>
    <w:rsid w:val="00BD0E0E"/>
    <w:rsid w:val="00BD29FB"/>
    <w:rsid w:val="00BD2A92"/>
    <w:rsid w:val="00BD2C7B"/>
    <w:rsid w:val="00BD32EA"/>
    <w:rsid w:val="00BE113B"/>
    <w:rsid w:val="00BE53A1"/>
    <w:rsid w:val="00BE6BFA"/>
    <w:rsid w:val="00BE74D1"/>
    <w:rsid w:val="00BF3350"/>
    <w:rsid w:val="00BF6107"/>
    <w:rsid w:val="00C02FE3"/>
    <w:rsid w:val="00C07453"/>
    <w:rsid w:val="00C101B2"/>
    <w:rsid w:val="00C163DF"/>
    <w:rsid w:val="00C1689C"/>
    <w:rsid w:val="00C169EC"/>
    <w:rsid w:val="00C2102F"/>
    <w:rsid w:val="00C21242"/>
    <w:rsid w:val="00C23194"/>
    <w:rsid w:val="00C264C5"/>
    <w:rsid w:val="00C26A32"/>
    <w:rsid w:val="00C26F3C"/>
    <w:rsid w:val="00C37F84"/>
    <w:rsid w:val="00C44DEC"/>
    <w:rsid w:val="00C47F47"/>
    <w:rsid w:val="00C51115"/>
    <w:rsid w:val="00C53A73"/>
    <w:rsid w:val="00C5455A"/>
    <w:rsid w:val="00C561DD"/>
    <w:rsid w:val="00C5716C"/>
    <w:rsid w:val="00C57338"/>
    <w:rsid w:val="00C57352"/>
    <w:rsid w:val="00C75A43"/>
    <w:rsid w:val="00C76940"/>
    <w:rsid w:val="00C8182C"/>
    <w:rsid w:val="00C84A72"/>
    <w:rsid w:val="00C931B4"/>
    <w:rsid w:val="00C94FB0"/>
    <w:rsid w:val="00CA12A7"/>
    <w:rsid w:val="00CA5C13"/>
    <w:rsid w:val="00CA6F76"/>
    <w:rsid w:val="00CC023C"/>
    <w:rsid w:val="00CC0A2D"/>
    <w:rsid w:val="00CC2C9E"/>
    <w:rsid w:val="00CD03F1"/>
    <w:rsid w:val="00CE3072"/>
    <w:rsid w:val="00CE5400"/>
    <w:rsid w:val="00CE65D9"/>
    <w:rsid w:val="00CF0DAE"/>
    <w:rsid w:val="00CF14FE"/>
    <w:rsid w:val="00CF3494"/>
    <w:rsid w:val="00CF5EC6"/>
    <w:rsid w:val="00CF6487"/>
    <w:rsid w:val="00CF75C6"/>
    <w:rsid w:val="00D17B09"/>
    <w:rsid w:val="00D213D1"/>
    <w:rsid w:val="00D21626"/>
    <w:rsid w:val="00D22CE7"/>
    <w:rsid w:val="00D2401F"/>
    <w:rsid w:val="00D25575"/>
    <w:rsid w:val="00D26132"/>
    <w:rsid w:val="00D41979"/>
    <w:rsid w:val="00D41A93"/>
    <w:rsid w:val="00D426A5"/>
    <w:rsid w:val="00D4509E"/>
    <w:rsid w:val="00D4530A"/>
    <w:rsid w:val="00D46899"/>
    <w:rsid w:val="00D51EFA"/>
    <w:rsid w:val="00D5235E"/>
    <w:rsid w:val="00D536D2"/>
    <w:rsid w:val="00D55F11"/>
    <w:rsid w:val="00D57429"/>
    <w:rsid w:val="00D575DC"/>
    <w:rsid w:val="00D77FB2"/>
    <w:rsid w:val="00D81CC0"/>
    <w:rsid w:val="00D834A6"/>
    <w:rsid w:val="00D8743C"/>
    <w:rsid w:val="00D87679"/>
    <w:rsid w:val="00D92132"/>
    <w:rsid w:val="00D974D2"/>
    <w:rsid w:val="00DA0837"/>
    <w:rsid w:val="00DA50F1"/>
    <w:rsid w:val="00DA6F73"/>
    <w:rsid w:val="00DB0948"/>
    <w:rsid w:val="00DB2057"/>
    <w:rsid w:val="00DB40FE"/>
    <w:rsid w:val="00DB7681"/>
    <w:rsid w:val="00DC2D2F"/>
    <w:rsid w:val="00DC3AEB"/>
    <w:rsid w:val="00DC76CB"/>
    <w:rsid w:val="00DC77F0"/>
    <w:rsid w:val="00DD074D"/>
    <w:rsid w:val="00DD07E2"/>
    <w:rsid w:val="00DD16A1"/>
    <w:rsid w:val="00DD373E"/>
    <w:rsid w:val="00DD7428"/>
    <w:rsid w:val="00DD7E8D"/>
    <w:rsid w:val="00DE59B6"/>
    <w:rsid w:val="00DE736F"/>
    <w:rsid w:val="00DF137B"/>
    <w:rsid w:val="00DF66E2"/>
    <w:rsid w:val="00E0021B"/>
    <w:rsid w:val="00E00C66"/>
    <w:rsid w:val="00E073D5"/>
    <w:rsid w:val="00E0756C"/>
    <w:rsid w:val="00E1365F"/>
    <w:rsid w:val="00E208BB"/>
    <w:rsid w:val="00E2128D"/>
    <w:rsid w:val="00E26B9B"/>
    <w:rsid w:val="00E34AC6"/>
    <w:rsid w:val="00E3609B"/>
    <w:rsid w:val="00E37682"/>
    <w:rsid w:val="00E45F64"/>
    <w:rsid w:val="00E51A49"/>
    <w:rsid w:val="00E56BAB"/>
    <w:rsid w:val="00E609C1"/>
    <w:rsid w:val="00E61E58"/>
    <w:rsid w:val="00E65008"/>
    <w:rsid w:val="00E65BA6"/>
    <w:rsid w:val="00E65E47"/>
    <w:rsid w:val="00E72C4E"/>
    <w:rsid w:val="00E85564"/>
    <w:rsid w:val="00E870D3"/>
    <w:rsid w:val="00E91E5E"/>
    <w:rsid w:val="00EA057F"/>
    <w:rsid w:val="00EA30B0"/>
    <w:rsid w:val="00EA3BBC"/>
    <w:rsid w:val="00EB1619"/>
    <w:rsid w:val="00EB431F"/>
    <w:rsid w:val="00EB7B3A"/>
    <w:rsid w:val="00EC29F3"/>
    <w:rsid w:val="00EC2EBA"/>
    <w:rsid w:val="00EC5A7B"/>
    <w:rsid w:val="00ED0D11"/>
    <w:rsid w:val="00ED6741"/>
    <w:rsid w:val="00EE2460"/>
    <w:rsid w:val="00EE2EB5"/>
    <w:rsid w:val="00EE428A"/>
    <w:rsid w:val="00EE5A61"/>
    <w:rsid w:val="00EF370B"/>
    <w:rsid w:val="00EF7378"/>
    <w:rsid w:val="00F02184"/>
    <w:rsid w:val="00F0377B"/>
    <w:rsid w:val="00F15DDE"/>
    <w:rsid w:val="00F243C4"/>
    <w:rsid w:val="00F24EE8"/>
    <w:rsid w:val="00F24F0B"/>
    <w:rsid w:val="00F27426"/>
    <w:rsid w:val="00F277A2"/>
    <w:rsid w:val="00F30BBF"/>
    <w:rsid w:val="00F320C0"/>
    <w:rsid w:val="00F33EB8"/>
    <w:rsid w:val="00F359D9"/>
    <w:rsid w:val="00F373A6"/>
    <w:rsid w:val="00F3750A"/>
    <w:rsid w:val="00F405D8"/>
    <w:rsid w:val="00F41512"/>
    <w:rsid w:val="00F459FE"/>
    <w:rsid w:val="00F4745F"/>
    <w:rsid w:val="00F47F83"/>
    <w:rsid w:val="00F517FB"/>
    <w:rsid w:val="00F53D12"/>
    <w:rsid w:val="00F551CE"/>
    <w:rsid w:val="00F55A25"/>
    <w:rsid w:val="00F55A47"/>
    <w:rsid w:val="00F5773E"/>
    <w:rsid w:val="00F57A49"/>
    <w:rsid w:val="00F60731"/>
    <w:rsid w:val="00F67D50"/>
    <w:rsid w:val="00F72DF1"/>
    <w:rsid w:val="00F72F3F"/>
    <w:rsid w:val="00F751B5"/>
    <w:rsid w:val="00F7662C"/>
    <w:rsid w:val="00F772E5"/>
    <w:rsid w:val="00F85A91"/>
    <w:rsid w:val="00F87B5B"/>
    <w:rsid w:val="00F929C5"/>
    <w:rsid w:val="00FA2446"/>
    <w:rsid w:val="00FA29FB"/>
    <w:rsid w:val="00FA2B2E"/>
    <w:rsid w:val="00FA39B6"/>
    <w:rsid w:val="00FA3AB4"/>
    <w:rsid w:val="00FA4256"/>
    <w:rsid w:val="00FA4F12"/>
    <w:rsid w:val="00FA5A89"/>
    <w:rsid w:val="00FA6802"/>
    <w:rsid w:val="00FA7295"/>
    <w:rsid w:val="00FA73FF"/>
    <w:rsid w:val="00FB0753"/>
    <w:rsid w:val="00FB1AF6"/>
    <w:rsid w:val="00FB2189"/>
    <w:rsid w:val="00FC0699"/>
    <w:rsid w:val="00FC5401"/>
    <w:rsid w:val="00FC639F"/>
    <w:rsid w:val="00FD046E"/>
    <w:rsid w:val="00FD284A"/>
    <w:rsid w:val="00FD3913"/>
    <w:rsid w:val="00FD6C16"/>
    <w:rsid w:val="00FD751A"/>
    <w:rsid w:val="00FE22A2"/>
    <w:rsid w:val="00FE32CD"/>
    <w:rsid w:val="00FE7605"/>
    <w:rsid w:val="00FF204D"/>
    <w:rsid w:val="31772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5E8B"/>
  <w15:chartTrackingRefBased/>
  <w15:docId w15:val="{A938EB13-35EE-4D3D-B558-FDA8DE0D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F27426"/>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70F46"/>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F27426"/>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link w:val="AttachmentsHeading2Char"/>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FootnoteText">
    <w:name w:val="footnote text"/>
    <w:basedOn w:val="Normal"/>
    <w:link w:val="FootnoteTextChar"/>
    <w:uiPriority w:val="99"/>
    <w:semiHidden/>
    <w:unhideWhenUsed/>
    <w:rsid w:val="00C26A32"/>
    <w:pPr>
      <w:spacing w:after="0"/>
    </w:pPr>
    <w:rPr>
      <w:szCs w:val="20"/>
    </w:rPr>
  </w:style>
  <w:style w:type="character" w:customStyle="1" w:styleId="FootnoteTextChar">
    <w:name w:val="Footnote Text Char"/>
    <w:basedOn w:val="DefaultParagraphFont"/>
    <w:link w:val="FootnoteText"/>
    <w:uiPriority w:val="99"/>
    <w:semiHidden/>
    <w:rsid w:val="00C26A32"/>
    <w:rPr>
      <w:rFonts w:ascii="TheSansB W3 Light" w:hAnsi="TheSansB W3 Light"/>
      <w:sz w:val="20"/>
      <w:szCs w:val="20"/>
    </w:rPr>
  </w:style>
  <w:style w:type="character" w:styleId="FootnoteReference">
    <w:name w:val="footnote reference"/>
    <w:basedOn w:val="DefaultParagraphFont"/>
    <w:uiPriority w:val="99"/>
    <w:semiHidden/>
    <w:unhideWhenUsed/>
    <w:rsid w:val="00C26A32"/>
    <w:rPr>
      <w:vertAlign w:val="superscript"/>
    </w:rPr>
  </w:style>
  <w:style w:type="paragraph" w:customStyle="1" w:styleId="BodyTextNumbering">
    <w:name w:val="Body Text Numbering"/>
    <w:basedOn w:val="Normal"/>
    <w:link w:val="BodyTextNumberingChar"/>
    <w:qFormat/>
    <w:rsid w:val="003B2A63"/>
    <w:pPr>
      <w:numPr>
        <w:numId w:val="12"/>
      </w:numPr>
      <w:ind w:left="357" w:hanging="357"/>
    </w:pPr>
  </w:style>
  <w:style w:type="paragraph" w:customStyle="1" w:styleId="Bullets2">
    <w:name w:val="Bullets 2"/>
    <w:qFormat/>
    <w:rsid w:val="00A47452"/>
    <w:pPr>
      <w:numPr>
        <w:ilvl w:val="1"/>
        <w:numId w:val="13"/>
      </w:numPr>
      <w:spacing w:after="60" w:line="260" w:lineRule="atLeast"/>
    </w:pPr>
    <w:rPr>
      <w:rFonts w:ascii="Arial" w:eastAsia="Calibri" w:hAnsi="Arial" w:cs="Times New Roman"/>
      <w:sz w:val="20"/>
      <w:szCs w:val="19"/>
      <w:lang w:eastAsia="en-AU"/>
    </w:rPr>
  </w:style>
  <w:style w:type="character" w:customStyle="1" w:styleId="BodyTextNumberingChar">
    <w:name w:val="Body Text Numbering Char"/>
    <w:basedOn w:val="DefaultParagraphFont"/>
    <w:link w:val="BodyTextNumbering"/>
    <w:rsid w:val="003B2A63"/>
    <w:rPr>
      <w:rFonts w:ascii="TheSansB W3 Light" w:hAnsi="TheSansB W3 Light"/>
      <w:sz w:val="20"/>
    </w:rPr>
  </w:style>
  <w:style w:type="paragraph" w:customStyle="1" w:styleId="Bullets1">
    <w:name w:val="Bullets 1"/>
    <w:qFormat/>
    <w:rsid w:val="00A47452"/>
    <w:pPr>
      <w:numPr>
        <w:numId w:val="13"/>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A47452"/>
    <w:pPr>
      <w:numPr>
        <w:ilvl w:val="2"/>
        <w:numId w:val="13"/>
      </w:numPr>
      <w:spacing w:after="60" w:line="260" w:lineRule="atLeast"/>
    </w:pPr>
    <w:rPr>
      <w:rFonts w:ascii="Arial" w:eastAsia="Calibri" w:hAnsi="Arial" w:cs="Times New Roman"/>
      <w:sz w:val="20"/>
      <w:szCs w:val="19"/>
      <w:lang w:eastAsia="en-AU"/>
    </w:rPr>
  </w:style>
  <w:style w:type="paragraph" w:customStyle="1" w:styleId="Style2">
    <w:name w:val="Style2"/>
    <w:basedOn w:val="AttachmentsHeading2"/>
    <w:link w:val="Style2Char"/>
    <w:qFormat/>
    <w:rsid w:val="00CF6487"/>
    <w:pPr>
      <w:ind w:left="1276"/>
    </w:pPr>
  </w:style>
  <w:style w:type="paragraph" w:customStyle="1" w:styleId="Style3">
    <w:name w:val="Style3"/>
    <w:basedOn w:val="BODYTEXTELAA"/>
    <w:link w:val="Style3Char"/>
    <w:qFormat/>
    <w:rsid w:val="000702A6"/>
    <w:pPr>
      <w:numPr>
        <w:numId w:val="15"/>
      </w:numPr>
      <w:spacing w:after="0"/>
      <w:ind w:left="2330" w:hanging="170"/>
    </w:pPr>
  </w:style>
  <w:style w:type="character" w:customStyle="1" w:styleId="AttachmentsHeading2Char">
    <w:name w:val="Attachments Heading 2 Char"/>
    <w:basedOn w:val="Heading2Char"/>
    <w:link w:val="AttachmentsHeading2"/>
    <w:rsid w:val="00CF6487"/>
    <w:rPr>
      <w:rFonts w:ascii="Juhl Bold" w:eastAsiaTheme="majorEastAsia" w:hAnsi="Juhl Bold" w:cstheme="majorBidi"/>
      <w:caps w:val="0"/>
      <w:szCs w:val="26"/>
    </w:rPr>
  </w:style>
  <w:style w:type="character" w:customStyle="1" w:styleId="Style2Char">
    <w:name w:val="Style2 Char"/>
    <w:basedOn w:val="AttachmentsHeading2Char"/>
    <w:link w:val="Style2"/>
    <w:rsid w:val="00CF6487"/>
    <w:rPr>
      <w:rFonts w:ascii="Juhl Bold" w:eastAsiaTheme="majorEastAsia" w:hAnsi="Juhl Bold" w:cstheme="majorBidi"/>
      <w:caps w:val="0"/>
      <w:szCs w:val="26"/>
    </w:rPr>
  </w:style>
  <w:style w:type="character" w:customStyle="1" w:styleId="Style3Char">
    <w:name w:val="Style3 Char"/>
    <w:basedOn w:val="BODYTEXTELAAChar"/>
    <w:link w:val="Style3"/>
    <w:rsid w:val="000702A6"/>
    <w:rPr>
      <w:rFonts w:ascii="TheSansB W3 Light" w:hAnsi="TheSansB W3 Light"/>
      <w:sz w:val="20"/>
      <w:szCs w:val="24"/>
    </w:rPr>
  </w:style>
  <w:style w:type="paragraph" w:customStyle="1" w:styleId="Boldtick">
    <w:name w:val="Bold tick"/>
    <w:basedOn w:val="BODYTEXTELAA"/>
    <w:link w:val="BoldtickChar"/>
    <w:qFormat/>
    <w:rsid w:val="00F47F83"/>
    <w:pPr>
      <w:framePr w:hSpace="180" w:wrap="around" w:vAnchor="text" w:hAnchor="page" w:x="2139" w:y="69"/>
      <w:ind w:left="0"/>
      <w:jc w:val="center"/>
    </w:pPr>
    <w:rPr>
      <w:b/>
      <w:bCs/>
    </w:rPr>
  </w:style>
  <w:style w:type="character" w:customStyle="1" w:styleId="BoldtickChar">
    <w:name w:val="Bold tick Char"/>
    <w:basedOn w:val="BODYTEXTELAAChar"/>
    <w:link w:val="Boldtick"/>
    <w:rsid w:val="00F47F83"/>
    <w:rPr>
      <w:rFonts w:ascii="TheSansB W3 Light" w:hAnsi="TheSansB W3 Light"/>
      <w:b/>
      <w:bCs/>
      <w:sz w:val="20"/>
      <w:szCs w:val="24"/>
    </w:rPr>
  </w:style>
  <w:style w:type="paragraph" w:customStyle="1" w:styleId="ProcudersSub-title">
    <w:name w:val="Procuders Sub - title"/>
    <w:basedOn w:val="BODYTEXTELAA"/>
    <w:link w:val="ProcudersSub-titleChar"/>
    <w:qFormat/>
    <w:rsid w:val="00136FFC"/>
    <w:rPr>
      <w:b/>
      <w:color w:val="00ABBE"/>
    </w:rPr>
  </w:style>
  <w:style w:type="paragraph" w:customStyle="1" w:styleId="Style1">
    <w:name w:val="Style1"/>
    <w:basedOn w:val="BODYTEXTELAA"/>
    <w:link w:val="Style1Char"/>
    <w:qFormat/>
    <w:rsid w:val="00110CDB"/>
    <w:pPr>
      <w:spacing w:after="0"/>
    </w:pPr>
  </w:style>
  <w:style w:type="character" w:customStyle="1" w:styleId="ProcudersSub-titleChar">
    <w:name w:val="Procuders Sub - title Char"/>
    <w:basedOn w:val="BODYTEXTELAAChar"/>
    <w:link w:val="ProcudersSub-title"/>
    <w:rsid w:val="00136FFC"/>
    <w:rPr>
      <w:rFonts w:ascii="TheSansB W3 Light" w:hAnsi="TheSansB W3 Light"/>
      <w:b/>
      <w:color w:val="00ABBE"/>
      <w:sz w:val="20"/>
      <w:szCs w:val="24"/>
    </w:rPr>
  </w:style>
  <w:style w:type="character" w:customStyle="1" w:styleId="Style1Char">
    <w:name w:val="Style1 Char"/>
    <w:basedOn w:val="BODYTEXTELAAChar"/>
    <w:link w:val="Style1"/>
    <w:rsid w:val="00110CDB"/>
    <w:rPr>
      <w:rFonts w:ascii="TheSansB W3 Light" w:hAnsi="TheSansB W3 Light"/>
      <w:sz w:val="20"/>
      <w:szCs w:val="24"/>
    </w:rPr>
  </w:style>
  <w:style w:type="character" w:customStyle="1" w:styleId="frag-no">
    <w:name w:val="frag-no"/>
    <w:basedOn w:val="DefaultParagraphFont"/>
    <w:rsid w:val="00DC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 TargetMode="External"/><Relationship Id="rId39" Type="http://schemas.openxmlformats.org/officeDocument/2006/relationships/hyperlink" Target="https://www.rch.org.au/kidsinfo/fact_sheets/Pain_relief_for_children/" TargetMode="External"/><Relationship Id="rId21" Type="http://schemas.openxmlformats.org/officeDocument/2006/relationships/image" Target="media/image6.png"/><Relationship Id="rId34" Type="http://schemas.openxmlformats.org/officeDocument/2006/relationships/footer" Target="footer1.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thma.org.au/"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allergyfacts.org.au/" TargetMode="External"/><Relationship Id="rId28" Type="http://schemas.openxmlformats.org/officeDocument/2006/relationships/hyperlink" Target="http://www.healthdirect.gov.a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www.acecqa.gov.au/" TargetMode="External"/><Relationship Id="rId30" Type="http://schemas.openxmlformats.org/officeDocument/2006/relationships/image" Target="media/image8.png"/><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2.health.vic.gov.au/" TargetMode="External"/><Relationship Id="rId33" Type="http://schemas.openxmlformats.org/officeDocument/2006/relationships/header" Target="header2.xml"/><Relationship Id="rId38" Type="http://schemas.openxmlformats.org/officeDocument/2006/relationships/hyperlink" Target="https://www.rch.org.au/kidsinfo/fact_sheets/Fever_in_children/"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2083416FD4BB4ADACF00DF0F7A3A5"/>
        <w:category>
          <w:name w:val="General"/>
          <w:gallery w:val="placeholder"/>
        </w:category>
        <w:types>
          <w:type w:val="bbPlcHdr"/>
        </w:types>
        <w:behaviors>
          <w:behavior w:val="content"/>
        </w:behaviors>
        <w:guid w:val="{56AFB7A9-3AE2-48D8-BEC7-99C6F3A5E200}"/>
      </w:docPartPr>
      <w:docPartBody>
        <w:p w:rsidR="003D3CC7" w:rsidRDefault="00315178">
          <w:pPr>
            <w:pStyle w:val="4702083416FD4BB4ADACF00DF0F7A3A5"/>
          </w:pPr>
          <w:r w:rsidRPr="00B134CF">
            <w:rPr>
              <w:rStyle w:val="PlaceholderText"/>
            </w:rPr>
            <w:t>[Company]</w:t>
          </w:r>
        </w:p>
      </w:docPartBody>
    </w:docPart>
    <w:docPart>
      <w:docPartPr>
        <w:name w:val="330B8A58F74C46DB823171FC5CE97D28"/>
        <w:category>
          <w:name w:val="General"/>
          <w:gallery w:val="placeholder"/>
        </w:category>
        <w:types>
          <w:type w:val="bbPlcHdr"/>
        </w:types>
        <w:behaviors>
          <w:behavior w:val="content"/>
        </w:behaviors>
        <w:guid w:val="{392F77EA-7B80-4894-B51C-8B11E3BA6772}"/>
      </w:docPartPr>
      <w:docPartBody>
        <w:p w:rsidR="003D3CC7" w:rsidRDefault="00315178">
          <w:pPr>
            <w:pStyle w:val="330B8A58F74C46DB823171FC5CE97D28"/>
          </w:pPr>
          <w:r w:rsidRPr="00B67D49">
            <w:rPr>
              <w:rStyle w:val="PlaceholderText"/>
            </w:rPr>
            <w:t>[Company]</w:t>
          </w:r>
        </w:p>
      </w:docPartBody>
    </w:docPart>
    <w:docPart>
      <w:docPartPr>
        <w:name w:val="C1D5B842875A424DA060DDDC4F2FC5C4"/>
        <w:category>
          <w:name w:val="General"/>
          <w:gallery w:val="placeholder"/>
        </w:category>
        <w:types>
          <w:type w:val="bbPlcHdr"/>
        </w:types>
        <w:behaviors>
          <w:behavior w:val="content"/>
        </w:behaviors>
        <w:guid w:val="{51EF4A16-BD61-47E2-906E-6BCBD16D4416}"/>
      </w:docPartPr>
      <w:docPartBody>
        <w:p w:rsidR="003D3CC7" w:rsidRDefault="00315178">
          <w:pPr>
            <w:pStyle w:val="C1D5B842875A424DA060DDDC4F2FC5C4"/>
          </w:pPr>
          <w:r w:rsidRPr="00B134CF">
            <w:rPr>
              <w:rStyle w:val="PlaceholderText"/>
            </w:rPr>
            <w:t>[Company]</w:t>
          </w:r>
        </w:p>
      </w:docPartBody>
    </w:docPart>
    <w:docPart>
      <w:docPartPr>
        <w:name w:val="E61B2D747B5342F89AF58690D891B843"/>
        <w:category>
          <w:name w:val="General"/>
          <w:gallery w:val="placeholder"/>
        </w:category>
        <w:types>
          <w:type w:val="bbPlcHdr"/>
        </w:types>
        <w:behaviors>
          <w:behavior w:val="content"/>
        </w:behaviors>
        <w:guid w:val="{BD266996-E9F5-45FC-B28E-A12C9F91AD22}"/>
      </w:docPartPr>
      <w:docPartBody>
        <w:p w:rsidR="003D3CC7" w:rsidRDefault="00315178">
          <w:pPr>
            <w:pStyle w:val="E61B2D747B5342F89AF58690D891B843"/>
          </w:pPr>
          <w:r w:rsidRPr="0079588D">
            <w:rPr>
              <w:rStyle w:val="PlaceholderText"/>
            </w:rPr>
            <w:t>[Title]</w:t>
          </w:r>
        </w:p>
      </w:docPartBody>
    </w:docPart>
    <w:docPart>
      <w:docPartPr>
        <w:name w:val="7093A80F3F974652A4893F7FA75413FC"/>
        <w:category>
          <w:name w:val="General"/>
          <w:gallery w:val="placeholder"/>
        </w:category>
        <w:types>
          <w:type w:val="bbPlcHdr"/>
        </w:types>
        <w:behaviors>
          <w:behavior w:val="content"/>
        </w:behaviors>
        <w:guid w:val="{A6D62004-EEC2-49E0-9939-F7D23415C88F}"/>
      </w:docPartPr>
      <w:docPartBody>
        <w:p w:rsidR="003D3CC7" w:rsidRDefault="00315178">
          <w:r w:rsidRPr="005F630E">
            <w:rPr>
              <w:rStyle w:val="PlaceholderText"/>
            </w:rPr>
            <w:t>[Company]</w:t>
          </w:r>
        </w:p>
      </w:docPartBody>
    </w:docPart>
    <w:docPart>
      <w:docPartPr>
        <w:name w:val="D9FD407B450946A88C7007584FAFB290"/>
        <w:category>
          <w:name w:val="General"/>
          <w:gallery w:val="placeholder"/>
        </w:category>
        <w:types>
          <w:type w:val="bbPlcHdr"/>
        </w:types>
        <w:behaviors>
          <w:behavior w:val="content"/>
        </w:behaviors>
        <w:guid w:val="{55DBCA08-24AA-49E3-A703-1531AF057A90}"/>
      </w:docPartPr>
      <w:docPartBody>
        <w:p w:rsidR="001054D2" w:rsidRDefault="00C23194">
          <w:r w:rsidRPr="00125019">
            <w:rPr>
              <w:rStyle w:val="PlaceholderText"/>
            </w:rPr>
            <w:t>[Company]</w:t>
          </w:r>
        </w:p>
      </w:docPartBody>
    </w:docPart>
    <w:docPart>
      <w:docPartPr>
        <w:name w:val="07332805FB684EFF9B0807030A7F35C7"/>
        <w:category>
          <w:name w:val="General"/>
          <w:gallery w:val="placeholder"/>
        </w:category>
        <w:types>
          <w:type w:val="bbPlcHdr"/>
        </w:types>
        <w:behaviors>
          <w:behavior w:val="content"/>
        </w:behaviors>
        <w:guid w:val="{DB68DB72-1E14-4B84-8201-53E730C87EB0}"/>
      </w:docPartPr>
      <w:docPartBody>
        <w:p w:rsidR="00FA638A" w:rsidRDefault="001054D2" w:rsidP="001054D2">
          <w:pPr>
            <w:pStyle w:val="07332805FB684EFF9B0807030A7F35C7"/>
          </w:pPr>
          <w:r w:rsidRPr="0058383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78"/>
    <w:rsid w:val="000007A7"/>
    <w:rsid w:val="00061A31"/>
    <w:rsid w:val="0006284C"/>
    <w:rsid w:val="001054D2"/>
    <w:rsid w:val="00315178"/>
    <w:rsid w:val="003D3CC7"/>
    <w:rsid w:val="004B1160"/>
    <w:rsid w:val="0050021B"/>
    <w:rsid w:val="00503A7F"/>
    <w:rsid w:val="005E1162"/>
    <w:rsid w:val="00663C78"/>
    <w:rsid w:val="009B1B65"/>
    <w:rsid w:val="00C23194"/>
    <w:rsid w:val="00C5664D"/>
    <w:rsid w:val="00F30BBF"/>
    <w:rsid w:val="00FA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B65"/>
    <w:rPr>
      <w:color w:val="808080"/>
    </w:rPr>
  </w:style>
  <w:style w:type="paragraph" w:customStyle="1" w:styleId="4702083416FD4BB4ADACF00DF0F7A3A5">
    <w:name w:val="4702083416FD4BB4ADACF00DF0F7A3A5"/>
  </w:style>
  <w:style w:type="paragraph" w:customStyle="1" w:styleId="330B8A58F74C46DB823171FC5CE97D28">
    <w:name w:val="330B8A58F74C46DB823171FC5CE97D28"/>
  </w:style>
  <w:style w:type="paragraph" w:customStyle="1" w:styleId="C1D5B842875A424DA060DDDC4F2FC5C4">
    <w:name w:val="C1D5B842875A424DA060DDDC4F2FC5C4"/>
  </w:style>
  <w:style w:type="paragraph" w:customStyle="1" w:styleId="E61B2D747B5342F89AF58690D891B843">
    <w:name w:val="E61B2D747B5342F89AF58690D891B843"/>
  </w:style>
  <w:style w:type="paragraph" w:customStyle="1" w:styleId="07332805FB684EFF9B0807030A7F35C7">
    <w:name w:val="07332805FB684EFF9B0807030A7F35C7"/>
    <w:rsid w:val="00105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18AAF9B1-6FB4-40B8-B79B-466C287C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60B37-21D3-467A-9DA7-1B42B0CBD6CA}">
  <ds:schemaRefs>
    <ds:schemaRef ds:uri="http://schemas.openxmlformats.org/officeDocument/2006/bibliography"/>
  </ds:schemaRefs>
</ds:datastoreItem>
</file>

<file path=customXml/itemProps3.xml><?xml version="1.0" encoding="utf-8"?>
<ds:datastoreItem xmlns:ds="http://schemas.openxmlformats.org/officeDocument/2006/customXml" ds:itemID="{BB25DEEA-0BA5-4B79-9E28-F27A978FA89B}">
  <ds:schemaRefs>
    <ds:schemaRef ds:uri="http://schemas.microsoft.com/sharepoint/v3/contenttype/forms"/>
  </ds:schemaRefs>
</ds:datastoreItem>
</file>

<file path=customXml/itemProps4.xml><?xml version="1.0" encoding="utf-8"?>
<ds:datastoreItem xmlns:ds="http://schemas.openxmlformats.org/officeDocument/2006/customXml" ds:itemID="{D7BAF06C-99F3-4B4B-85FB-26A67630781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12</TotalTime>
  <Pages>10</Pages>
  <Words>3308</Words>
  <Characters>18856</Characters>
  <Application>Microsoft Office Word</Application>
  <DocSecurity>0</DocSecurity>
  <Lines>157</Lines>
  <Paragraphs>44</Paragraphs>
  <ScaleCrop>false</ScaleCrop>
  <Company>Rye Preschool</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Medication</dc:title>
  <dc:subject/>
  <dc:creator>ELAA</dc:creator>
  <cp:keywords/>
  <dc:description/>
  <cp:lastModifiedBy>Rachael Wood</cp:lastModifiedBy>
  <cp:revision>2</cp:revision>
  <cp:lastPrinted>2025-07-08T04:10:00Z</cp:lastPrinted>
  <dcterms:created xsi:type="dcterms:W3CDTF">2025-07-08T04:22:00Z</dcterms:created>
  <dcterms:modified xsi:type="dcterms:W3CDTF">2025-07-08T04:22:00Z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100200</vt:r8>
  </property>
  <property fmtid="{D5CDD505-2E9C-101B-9397-08002B2CF9AE}" pid="4" name="MediaServiceImageTags">
    <vt:lpwstr/>
  </property>
</Properties>
</file>